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D9" w:rsidRPr="009F6F99" w:rsidRDefault="00270EC7">
      <w:pPr>
        <w:jc w:val="center"/>
        <w:rPr>
          <w:rFonts w:ascii="Cambria" w:eastAsia="Cambria" w:hAnsi="Cambria" w:cs="Cambria"/>
        </w:rPr>
      </w:pPr>
      <w:r>
        <w:rPr>
          <w:rFonts w:ascii="Cambria" w:eastAsia="Cambria" w:hAnsi="Cambria" w:cs="Cambria"/>
          <w:noProof/>
          <w:lang w:val="en-US"/>
        </w:rPr>
        <w:pict>
          <v:rect id="Rectangle 17" o:spid="_x0000_s1026" style="position:absolute;left:0;text-align:left;margin-left:345pt;margin-top:16pt;width:5.55pt;height:57.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" fillcolor="#f79646 [3209]" strokecolor="#b46d33" strokeweight="2pt">
            <v:stroke startarrowwidth="narrow" startarrowlength="short" endarrowwidth="narrow" endarrowlength="short" joinstyle="round"/>
            <v:textbox inset="2.53958mm,2.53958mm,2.53958mm,2.53958mm">
              <w:txbxContent>
                <w:p w:rsidR="00E703D9" w:rsidRDefault="00E703D9">
                  <w:pPr>
                    <w:spacing w:after="0" w:line="240" w:lineRule="auto"/>
                    <w:textDirection w:val="btLr"/>
                  </w:pPr>
                </w:p>
              </w:txbxContent>
            </v:textbox>
          </v:rect>
        </w:pict>
      </w:r>
      <w:r>
        <w:rPr>
          <w:rFonts w:ascii="Cambria" w:eastAsia="Cambria" w:hAnsi="Cambria" w:cs="Cambria"/>
          <w:noProof/>
          <w:lang w:val="en-US"/>
        </w:rPr>
        <w:pict>
          <v:rect id="Rectangle 21" o:spid="_x0000_s1027" style="position:absolute;left:0;text-align:left;margin-left:354pt;margin-top:37pt;width:141.75pt;height:3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" fillcolor="white [3201]" stroked="f">
            <v:textbox inset="2.53958mm,1.2694mm,2.53958mm,1.2694mm">
              <w:txbxContent>
                <w:p w:rsidR="00E703D9" w:rsidRDefault="006E2331">
                  <w:pPr>
                    <w:spacing w:after="0" w:line="275" w:lineRule="auto"/>
                    <w:textDirection w:val="btLr"/>
                  </w:pPr>
                  <w:r>
                    <w:rPr>
                      <w:rFonts w:ascii="Cambria" w:eastAsia="Cambria" w:hAnsi="Cambria" w:cs="Cambria"/>
                      <w:color w:val="000000"/>
                    </w:rPr>
                    <w:t>ISSN</w:t>
                  </w:r>
                  <w:r>
                    <w:rPr>
                      <w:rFonts w:ascii="Cambria" w:eastAsia="Cambria" w:hAnsi="Cambria" w:cs="Cambria"/>
                      <w:color w:val="000000"/>
                    </w:rPr>
                    <w:tab/>
                    <w:t>:</w:t>
                  </w:r>
                </w:p>
                <w:p w:rsidR="00E703D9" w:rsidRDefault="006E2331">
                  <w:pPr>
                    <w:spacing w:after="0" w:line="275" w:lineRule="auto"/>
                    <w:textDirection w:val="btLr"/>
                  </w:pPr>
                  <w:r>
                    <w:rPr>
                      <w:rFonts w:ascii="Cambria" w:eastAsia="Cambria" w:hAnsi="Cambria" w:cs="Cambria"/>
                      <w:color w:val="000000"/>
                    </w:rPr>
                    <w:t>e-ISSN</w:t>
                  </w:r>
                  <w:r>
                    <w:rPr>
                      <w:rFonts w:ascii="Cambria" w:eastAsia="Cambria" w:hAnsi="Cambria" w:cs="Cambria"/>
                      <w:color w:val="000000"/>
                    </w:rPr>
                    <w:tab/>
                    <w:t>:</w:t>
                  </w:r>
                </w:p>
              </w:txbxContent>
            </v:textbox>
          </v:rect>
        </w:pict>
      </w:r>
      <w:r>
        <w:rPr>
          <w:rFonts w:ascii="Cambria" w:eastAsia="Cambria" w:hAnsi="Cambria" w:cs="Cambria"/>
          <w:noProof/>
          <w:lang w:val="en-US"/>
        </w:rPr>
        <w:pict>
          <v:rect id="Rectangle 20" o:spid="_x0000_s1028" style="position:absolute;left:0;text-align:left;margin-left:109pt;margin-top:56pt;width:223.5pt;height:2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" fillcolor="white [3201]" stroked="f">
            <v:textbox inset="2.53958mm,1.2694mm,2.53958mm,1.2694mm">
              <w:txbxContent>
                <w:p w:rsidR="00E703D9" w:rsidRDefault="006E2331">
                  <w:pPr>
                    <w:spacing w:line="275" w:lineRule="auto"/>
                    <w:textDirection w:val="btLr"/>
                  </w:pPr>
                  <w:r>
                    <w:rPr>
                      <w:b/>
                      <w:color w:val="000000"/>
                      <w:sz w:val="28"/>
                    </w:rPr>
                    <w:t>Volume 1 Number 1 2021</w:t>
                  </w:r>
                </w:p>
              </w:txbxContent>
            </v:textbox>
          </v:rect>
        </w:pict>
      </w:r>
      <w:r>
        <w:rPr>
          <w:rFonts w:ascii="Cambria" w:eastAsia="Cambria" w:hAnsi="Cambria" w:cs="Cambria"/>
          <w:noProof/>
          <w:lang w:val="en-US"/>
        </w:rPr>
        <w:pict>
          <v:rect id="Rectangle 23" o:spid="_x0000_s1029" style="position:absolute;left:0;text-align:left;margin-left:5pt;margin-top:104pt;width:492.5pt;height: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" fillcolor="black [3200]" strokecolor="black [3200]" strokeweight="2pt">
            <v:stroke startarrowwidth="narrow" startarrowlength="short" endarrowwidth="narrow" endarrowlength="short" joinstyle="round"/>
            <v:textbox inset="2.53958mm,2.53958mm,2.53958mm,2.53958mm">
              <w:txbxContent>
                <w:p w:rsidR="00E703D9" w:rsidRDefault="00E703D9">
                  <w:pPr>
                    <w:spacing w:after="0" w:line="240" w:lineRule="auto"/>
                    <w:textDirection w:val="btLr"/>
                  </w:pPr>
                </w:p>
              </w:txbxContent>
            </v:textbox>
          </v:rect>
        </w:pict>
      </w:r>
      <w:r>
        <w:rPr>
          <w:rFonts w:ascii="Cambria" w:eastAsia="Cambria" w:hAnsi="Cambria" w:cs="Cambria"/>
          <w:noProof/>
          <w:lang w:val="en-US"/>
        </w:rPr>
        <w:pict>
          <v:rect id="Rectangle 22" o:spid="_x0000_s1030" style="position:absolute;left:0;text-align:left;margin-left:5pt;margin-top:80pt;width:491.25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" fillcolor="white [3201]" stroked="f">
            <v:textbox inset="2.53958mm,1.2694mm,2.53958mm,1.2694mm">
              <w:txbxContent>
                <w:p w:rsidR="00E703D9" w:rsidRDefault="006E2331">
                  <w:pPr>
                    <w:spacing w:after="0" w:line="240" w:lineRule="auto"/>
                    <w:jc w:val="center"/>
                    <w:textDirection w:val="btLr"/>
                  </w:pPr>
                  <w:r>
                    <w:rPr>
                      <w:rFonts w:ascii="Garamond" w:eastAsia="Garamond" w:hAnsi="Garamond" w:cs="Garamond"/>
                      <w:color w:val="000000"/>
                    </w:rPr>
                    <w:t xml:space="preserve">Website : </w:t>
                  </w:r>
                  <w:r>
                    <w:rPr>
                      <w:rFonts w:ascii="Garamond" w:eastAsia="Garamond" w:hAnsi="Garamond" w:cs="Garamond"/>
                      <w:color w:val="0000FF"/>
                      <w:u w:val="single"/>
                    </w:rPr>
                    <w:t>http://e-journal.iainpekalongan.ac.id/index.php/jief/issue/current</w:t>
                  </w:r>
                </w:p>
              </w:txbxContent>
            </v:textbox>
          </v:rect>
        </w:pict>
      </w:r>
      <w:r w:rsidR="006E2331" w:rsidRPr="009F6F99">
        <w:rPr>
          <w:noProof/>
          <w:lang w:val="en-US"/>
        </w:rPr>
        <w:drawing>
          <wp:anchor distT="0" distB="0" distL="114300" distR="114300" simplePos="0" relativeHeight="251663360" behindDoc="0" locked="0" layoutInCell="1" allowOverlap="1" wp14:anchorId="480EC161" wp14:editId="791D8B3D">
            <wp:simplePos x="0" y="0"/>
            <wp:positionH relativeFrom="column">
              <wp:posOffset>69851</wp:posOffset>
            </wp:positionH>
            <wp:positionV relativeFrom="paragraph">
              <wp:posOffset>103504</wp:posOffset>
            </wp:positionV>
            <wp:extent cx="4175760" cy="1066800"/>
            <wp:effectExtent l="0" t="0" r="0" b="0"/>
            <wp:wrapTopAndBottom distT="0" distB="0"/>
            <wp:docPr id="26" name="image3.png" descr="C:\Users\LENOVO\Downloads\JIEF Logo Black.png"/>
            <wp:cNvGraphicFramePr/>
            <a:graphic xmlns:a="http://schemas.openxmlformats.org/drawingml/2006/main">
              <a:graphicData uri="http://schemas.openxmlformats.org/drawingml/2006/picture">
                <pic:pic xmlns:pic="http://schemas.openxmlformats.org/drawingml/2006/picture">
                  <pic:nvPicPr>
                    <pic:cNvPr id="0" name="image3.png" descr="C:\Users\LENOVO\Downloads\JIEF Logo Black.png"/>
                    <pic:cNvPicPr preferRelativeResize="0"/>
                  </pic:nvPicPr>
                  <pic:blipFill>
                    <a:blip r:embed="rId10" cstate="print"/>
                    <a:srcRect/>
                    <a:stretch>
                      <a:fillRect/>
                    </a:stretch>
                  </pic:blipFill>
                  <pic:spPr>
                    <a:xfrm>
                      <a:off x="0" y="0"/>
                      <a:ext cx="4175760" cy="1066800"/>
                    </a:xfrm>
                    <a:prstGeom prst="rect">
                      <a:avLst/>
                    </a:prstGeom>
                    <a:ln/>
                  </pic:spPr>
                </pic:pic>
              </a:graphicData>
            </a:graphic>
          </wp:anchor>
        </w:drawing>
      </w:r>
    </w:p>
    <w:p w:rsidR="00E703D9" w:rsidRPr="009F6F99" w:rsidRDefault="00342679">
      <w:pPr>
        <w:spacing w:after="0"/>
        <w:jc w:val="center"/>
        <w:rPr>
          <w:rFonts w:ascii="Cambria" w:eastAsia="Cambria" w:hAnsi="Cambria" w:cs="Cambria"/>
          <w:b/>
          <w:sz w:val="28"/>
          <w:szCs w:val="28"/>
          <w:lang w:val="en-US"/>
        </w:rPr>
      </w:pPr>
      <w:r w:rsidRPr="009F6F99">
        <w:rPr>
          <w:rFonts w:ascii="Cambria" w:eastAsia="Cambria" w:hAnsi="Cambria" w:cs="Cambria"/>
          <w:b/>
          <w:sz w:val="28"/>
          <w:szCs w:val="28"/>
          <w:lang w:val="en-US"/>
        </w:rPr>
        <w:t xml:space="preserve">Dampak Keterlambatan </w:t>
      </w:r>
      <w:proofErr w:type="gramStart"/>
      <w:r w:rsidRPr="009F6F99">
        <w:rPr>
          <w:rFonts w:ascii="Cambria" w:eastAsia="Cambria" w:hAnsi="Cambria" w:cs="Cambria"/>
          <w:b/>
          <w:sz w:val="28"/>
          <w:szCs w:val="28"/>
          <w:lang w:val="en-US"/>
        </w:rPr>
        <w:t>Pembayaran  Pengguna</w:t>
      </w:r>
      <w:proofErr w:type="gramEnd"/>
      <w:r w:rsidRPr="009F6F99">
        <w:rPr>
          <w:rFonts w:ascii="Cambria" w:eastAsia="Cambria" w:hAnsi="Cambria" w:cs="Cambria"/>
          <w:b/>
          <w:sz w:val="28"/>
          <w:szCs w:val="28"/>
          <w:lang w:val="en-US"/>
        </w:rPr>
        <w:t xml:space="preserve"> Shopee Paylater dalam akad Qard</w:t>
      </w:r>
      <w:r w:rsidR="00E82D69" w:rsidRPr="009F6F99">
        <w:rPr>
          <w:rFonts w:ascii="Cambria" w:eastAsia="Cambria" w:hAnsi="Cambria" w:cs="Cambria"/>
          <w:b/>
          <w:sz w:val="28"/>
          <w:szCs w:val="28"/>
          <w:lang w:val="en-US"/>
        </w:rPr>
        <w:t>h</w:t>
      </w:r>
    </w:p>
    <w:p w:rsidR="00342679" w:rsidRPr="009F6F99" w:rsidRDefault="00342679">
      <w:pPr>
        <w:spacing w:after="0"/>
        <w:jc w:val="center"/>
        <w:rPr>
          <w:rFonts w:ascii="Cambria" w:eastAsia="Cambria" w:hAnsi="Cambria" w:cs="Cambria"/>
          <w:lang w:val="en-US"/>
        </w:rPr>
      </w:pPr>
    </w:p>
    <w:p w:rsidR="00E703D9" w:rsidRPr="00FA0F1C" w:rsidRDefault="00342679">
      <w:pPr>
        <w:spacing w:after="0"/>
        <w:jc w:val="center"/>
        <w:rPr>
          <w:rFonts w:ascii="Cambria" w:eastAsia="Cambria" w:hAnsi="Cambria" w:cs="Cambria"/>
          <w:b/>
          <w:sz w:val="24"/>
          <w:szCs w:val="24"/>
          <w:vertAlign w:val="superscript"/>
          <w:lang w:val="en-US"/>
        </w:rPr>
      </w:pPr>
      <w:r w:rsidRPr="009F6F99">
        <w:rPr>
          <w:rFonts w:ascii="Cambria" w:eastAsia="Cambria" w:hAnsi="Cambria" w:cs="Cambria"/>
          <w:b/>
          <w:sz w:val="24"/>
          <w:szCs w:val="24"/>
          <w:lang w:val="en-US"/>
        </w:rPr>
        <w:t>Suhandoyo</w:t>
      </w:r>
      <w:r w:rsidR="00FA0F1C">
        <w:rPr>
          <w:rFonts w:ascii="Cambria" w:eastAsia="Cambria" w:hAnsi="Cambria" w:cs="Cambria"/>
          <w:b/>
          <w:sz w:val="24"/>
          <w:szCs w:val="24"/>
          <w:vertAlign w:val="superscript"/>
          <w:lang w:val="en-US"/>
        </w:rPr>
        <w:t>1</w:t>
      </w:r>
      <w:r w:rsidR="00FA0F1C">
        <w:rPr>
          <w:rFonts w:ascii="Cambria" w:eastAsia="Cambria" w:hAnsi="Cambria" w:cs="Cambria"/>
          <w:b/>
          <w:sz w:val="24"/>
          <w:szCs w:val="24"/>
          <w:lang w:val="en-US"/>
        </w:rPr>
        <w:t>, Abdurrahman</w:t>
      </w:r>
      <w:r w:rsidR="00FA0F1C">
        <w:rPr>
          <w:rFonts w:ascii="Cambria" w:eastAsia="Cambria" w:hAnsi="Cambria" w:cs="Cambria"/>
          <w:b/>
          <w:sz w:val="24"/>
          <w:szCs w:val="24"/>
          <w:vertAlign w:val="superscript"/>
          <w:lang w:val="en-US"/>
        </w:rPr>
        <w:t>2</w:t>
      </w:r>
    </w:p>
    <w:p w:rsidR="00FA0F1C" w:rsidRDefault="00FA0F1C" w:rsidP="00342679">
      <w:pPr>
        <w:spacing w:after="0"/>
        <w:jc w:val="center"/>
        <w:rPr>
          <w:rFonts w:ascii="Cambria" w:eastAsia="Cambria" w:hAnsi="Cambria" w:cs="Cambria"/>
          <w:sz w:val="24"/>
          <w:szCs w:val="24"/>
          <w:lang w:val="en-US"/>
        </w:rPr>
      </w:pPr>
      <w:r>
        <w:rPr>
          <w:rFonts w:ascii="Cambria" w:eastAsia="Cambria" w:hAnsi="Cambria" w:cs="Cambria"/>
          <w:sz w:val="24"/>
          <w:szCs w:val="24"/>
          <w:vertAlign w:val="superscript"/>
          <w:lang w:val="en-US"/>
        </w:rPr>
        <w:t>1</w:t>
      </w:r>
      <w:r w:rsidR="00CE763F">
        <w:rPr>
          <w:rFonts w:ascii="Cambria" w:eastAsia="Cambria" w:hAnsi="Cambria" w:cs="Cambria"/>
          <w:sz w:val="24"/>
          <w:szCs w:val="24"/>
          <w:lang w:val="en-US"/>
        </w:rPr>
        <w:t xml:space="preserve">Manajemen, </w:t>
      </w:r>
      <w:r w:rsidR="00342679" w:rsidRPr="009F6F99">
        <w:rPr>
          <w:rFonts w:ascii="Cambria" w:eastAsia="Cambria" w:hAnsi="Cambria" w:cs="Cambria"/>
          <w:sz w:val="24"/>
          <w:szCs w:val="24"/>
          <w:lang w:val="en-US"/>
        </w:rPr>
        <w:t>Fakultas Ekonomi dan Bisnis, Perbanas Institut</w:t>
      </w:r>
      <w:r w:rsidR="00B86F12" w:rsidRPr="009F6F99">
        <w:rPr>
          <w:rFonts w:ascii="Cambria" w:eastAsia="Cambria" w:hAnsi="Cambria" w:cs="Cambria"/>
          <w:sz w:val="24"/>
          <w:szCs w:val="24"/>
          <w:lang w:val="en-US"/>
        </w:rPr>
        <w:t>e</w:t>
      </w:r>
    </w:p>
    <w:p w:rsidR="00E703D9" w:rsidRPr="009F6F99" w:rsidRDefault="00FA0F1C" w:rsidP="00342679">
      <w:pPr>
        <w:spacing w:after="0"/>
        <w:jc w:val="center"/>
        <w:rPr>
          <w:rFonts w:ascii="Cambria" w:eastAsia="Cambria" w:hAnsi="Cambria" w:cs="Cambria"/>
          <w:sz w:val="24"/>
          <w:szCs w:val="24"/>
          <w:lang w:val="en-US"/>
        </w:rPr>
      </w:pPr>
      <w:r>
        <w:rPr>
          <w:rFonts w:ascii="Cambria" w:eastAsia="Cambria" w:hAnsi="Cambria" w:cs="Cambria"/>
          <w:b/>
          <w:noProof/>
          <w:sz w:val="24"/>
          <w:szCs w:val="24"/>
          <w:lang w:val="en-US"/>
        </w:rPr>
        <w:pict>
          <v:shapetype id="_x0000_t32" coordsize="21600,21600" o:spt="32" o:oned="t" path="m,l21600,21600e" filled="f">
            <v:path arrowok="t" fillok="f" o:connecttype="none"/>
            <o:lock v:ext="edit" shapetype="t"/>
          </v:shapetype>
          <v:shape id="Straight Arrow Connector 18" o:spid="_x0000_s1031" type="#_x0000_t32" style="position:absolute;left:0;text-align:left;margin-left:-2.65pt;margin-top:28.15pt;width:490.5pt;height: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" strokecolor="black [3200]" strokeweight="2pt">
            <v:stroke startarrowwidth="narrow" startarrowlength="short" endarrowwidth="narrow" endarrowlength="short"/>
          </v:shape>
        </w:pict>
      </w:r>
      <w:r>
        <w:rPr>
          <w:rFonts w:ascii="Cambria" w:eastAsia="Cambria" w:hAnsi="Cambria" w:cs="Cambria"/>
          <w:sz w:val="24"/>
          <w:szCs w:val="24"/>
          <w:vertAlign w:val="superscript"/>
          <w:lang w:val="en-US"/>
        </w:rPr>
        <w:t>2</w:t>
      </w:r>
      <w:bookmarkStart w:id="0" w:name="_GoBack"/>
      <w:bookmarkEnd w:id="0"/>
      <w:r>
        <w:rPr>
          <w:rFonts w:ascii="Cambria" w:eastAsia="Cambria" w:hAnsi="Cambria" w:cs="Cambria"/>
          <w:sz w:val="24"/>
          <w:szCs w:val="24"/>
          <w:lang w:val="en-US"/>
        </w:rPr>
        <w:t>Manajemen, Fakultas Ekonomi dan Bisnis Universitas Mataram</w:t>
      </w:r>
      <w:r w:rsidR="006E2331" w:rsidRPr="009F6F99">
        <w:rPr>
          <w:rFonts w:ascii="Cambria" w:eastAsia="Cambria" w:hAnsi="Cambria" w:cs="Cambria"/>
        </w:rPr>
        <w:br/>
      </w:r>
    </w:p>
    <w:tbl>
      <w:tblPr>
        <w:tblStyle w:val="a"/>
        <w:tblW w:w="9923" w:type="dxa"/>
        <w:tblLayout w:type="fixed"/>
        <w:tblLook w:val="04A0" w:firstRow="1" w:lastRow="0" w:firstColumn="1" w:lastColumn="0" w:noHBand="0" w:noVBand="1"/>
      </w:tblPr>
      <w:tblGrid>
        <w:gridCol w:w="6804"/>
        <w:gridCol w:w="3119"/>
      </w:tblGrid>
      <w:tr w:rsidR="00B236EB" w:rsidRPr="009F6F99" w:rsidTr="00B236EB">
        <w:tc>
          <w:tcPr>
            <w:tcW w:w="6804" w:type="dxa"/>
          </w:tcPr>
          <w:p w:rsidR="00B236EB" w:rsidRPr="009F6F99" w:rsidRDefault="00B236EB" w:rsidP="008A08CF">
            <w:pPr>
              <w:jc w:val="center"/>
              <w:rPr>
                <w:rFonts w:ascii="Cambria" w:eastAsia="Cambria" w:hAnsi="Cambria" w:cs="Cambria"/>
                <w:b/>
                <w:sz w:val="24"/>
                <w:szCs w:val="24"/>
              </w:rPr>
            </w:pPr>
            <w:r>
              <w:br w:type="page"/>
            </w:r>
            <w:r w:rsidRPr="009F6F99">
              <w:rPr>
                <w:rFonts w:ascii="Cambria" w:eastAsia="Cambria" w:hAnsi="Cambria" w:cs="Cambria"/>
                <w:b/>
                <w:sz w:val="24"/>
                <w:szCs w:val="24"/>
              </w:rPr>
              <w:t>ABSTRACT</w:t>
            </w:r>
          </w:p>
          <w:p w:rsidR="00B236EB" w:rsidRPr="009F6F99" w:rsidRDefault="00B236EB" w:rsidP="008A08CF">
            <w:pPr>
              <w:jc w:val="center"/>
              <w:rPr>
                <w:rFonts w:ascii="Cambria" w:eastAsia="Cambria" w:hAnsi="Cambria" w:cs="Cambria"/>
                <w:b/>
                <w:sz w:val="24"/>
                <w:szCs w:val="24"/>
              </w:rPr>
            </w:pPr>
          </w:p>
          <w:p w:rsidR="00B236EB" w:rsidRPr="009F6F99" w:rsidRDefault="004C5AAC" w:rsidP="008A08CF">
            <w:pPr>
              <w:jc w:val="both"/>
              <w:rPr>
                <w:rFonts w:ascii="Cambria" w:eastAsia="Cambria" w:hAnsi="Cambria" w:cs="Cambria"/>
                <w:b/>
                <w:sz w:val="24"/>
                <w:szCs w:val="24"/>
              </w:rPr>
            </w:pPr>
            <w:r w:rsidRPr="004C5AAC">
              <w:rPr>
                <w:rFonts w:asciiTheme="majorHAnsi" w:eastAsia="Cambria" w:hAnsiTheme="majorHAnsi" w:cs="Cambria"/>
              </w:rPr>
              <w:t>This study aims to determine what impact pay later users feel due to late payments and the Islamic perspective on Shopee pay later. The type of research used is a qualitative approach. The study results can be concluded that the impact experienced by the borrower is that the user gets a fine of 5% of the total bill. (b) Receive billing via telephone or email. (c) If the delay is up to one month, the borrower's account will be limited (unable to make transactions online on the Shopee application). (d) If it cannot be billed, the borrower's data will be entered into the Credit Bureau, and it cannot borrow from other institutions. Based on the Qard contract, Shopee Paylater is not allowed for several reasons, including: (a) Shopee Paylater provides personal benefits for Shopee because the use of Shopee Paylater is only used for the Shopee application. (b) The payment due date is less than one month, according to the information on Shopee Pay Later. (c) The unclear interest is given on 2x and 3x installments.</w:t>
            </w:r>
          </w:p>
        </w:tc>
        <w:tc>
          <w:tcPr>
            <w:tcW w:w="3119" w:type="dxa"/>
          </w:tcPr>
          <w:p w:rsidR="00B236EB" w:rsidRPr="009F6F99" w:rsidRDefault="00B236EB" w:rsidP="008A08CF">
            <w:pPr>
              <w:spacing w:line="276" w:lineRule="auto"/>
              <w:rPr>
                <w:rFonts w:ascii="Cambria" w:eastAsia="Cambria" w:hAnsi="Cambria" w:cs="Cambria"/>
                <w:b/>
                <w:lang w:val="en-US"/>
              </w:rPr>
            </w:pPr>
          </w:p>
          <w:p w:rsidR="00B236EB" w:rsidRPr="009F6F99" w:rsidRDefault="00B236EB" w:rsidP="008A08CF">
            <w:pPr>
              <w:spacing w:line="276" w:lineRule="auto"/>
              <w:rPr>
                <w:rFonts w:ascii="Cambria" w:eastAsia="Cambria" w:hAnsi="Cambria" w:cs="Cambria"/>
                <w:b/>
              </w:rPr>
            </w:pPr>
            <w:r w:rsidRPr="009F6F99">
              <w:rPr>
                <w:rFonts w:ascii="Cambria" w:eastAsia="Cambria" w:hAnsi="Cambria" w:cs="Cambria"/>
                <w:b/>
              </w:rPr>
              <w:t>Article History</w:t>
            </w:r>
            <w:r w:rsidR="00270EC7">
              <w:rPr>
                <w:noProof/>
              </w:rPr>
              <w:pict>
                <v:shape id="Straight Arrow Connector 1" o:spid="_x0000_s1034" type="#_x0000_t32" style="position:absolute;margin-left:-3pt;margin-top:13pt;width:129.7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" strokecolor="black [3200]">
                  <v:stroke startarrowwidth="narrow" startarrowlength="short" endarrowwidth="narrow" endarrowlength="short"/>
                </v:shape>
              </w:pict>
            </w:r>
          </w:p>
          <w:p w:rsidR="00B236EB" w:rsidRPr="009F6F99" w:rsidRDefault="00B236EB" w:rsidP="008A08CF">
            <w:pPr>
              <w:rPr>
                <w:rFonts w:ascii="Cambria" w:eastAsia="Cambria" w:hAnsi="Cambria" w:cs="Cambria"/>
              </w:rPr>
            </w:pPr>
            <w:r w:rsidRPr="009F6F99">
              <w:rPr>
                <w:rFonts w:ascii="Cambria" w:eastAsia="Cambria" w:hAnsi="Cambria" w:cs="Cambria"/>
                <w:lang w:val="en-US"/>
              </w:rPr>
              <w:t xml:space="preserve">Received   </w:t>
            </w:r>
            <w:r w:rsidRPr="009F6F99">
              <w:rPr>
                <w:rFonts w:ascii="Cambria" w:eastAsia="Cambria" w:hAnsi="Cambria" w:cs="Cambria"/>
              </w:rPr>
              <w:t xml:space="preserve">  :</w:t>
            </w:r>
          </w:p>
          <w:p w:rsidR="00B236EB" w:rsidRPr="009F6F99" w:rsidRDefault="00B236EB" w:rsidP="008A08CF">
            <w:pPr>
              <w:rPr>
                <w:rFonts w:ascii="Cambria" w:eastAsia="Cambria" w:hAnsi="Cambria" w:cs="Cambria"/>
              </w:rPr>
            </w:pPr>
            <w:r w:rsidRPr="009F6F99">
              <w:rPr>
                <w:rFonts w:ascii="Cambria" w:eastAsia="Cambria" w:hAnsi="Cambria" w:cs="Cambria"/>
                <w:lang w:val="en-US"/>
              </w:rPr>
              <w:t>Accepted</w:t>
            </w:r>
            <w:r w:rsidRPr="009F6F99">
              <w:rPr>
                <w:rFonts w:ascii="Cambria" w:eastAsia="Cambria" w:hAnsi="Cambria" w:cs="Cambria"/>
              </w:rPr>
              <w:t xml:space="preserve">     :</w:t>
            </w:r>
          </w:p>
          <w:p w:rsidR="00B236EB" w:rsidRPr="009F6F99" w:rsidRDefault="00B236EB" w:rsidP="008A08CF">
            <w:pPr>
              <w:rPr>
                <w:rFonts w:ascii="Cambria" w:eastAsia="Cambria" w:hAnsi="Cambria" w:cs="Cambria"/>
              </w:rPr>
            </w:pPr>
            <w:r w:rsidRPr="009F6F99">
              <w:rPr>
                <w:rFonts w:ascii="Cambria" w:eastAsia="Cambria" w:hAnsi="Cambria" w:cs="Cambria"/>
                <w:lang w:val="en-US"/>
              </w:rPr>
              <w:t>Published</w:t>
            </w:r>
            <w:r w:rsidRPr="009F6F99">
              <w:rPr>
                <w:rFonts w:ascii="Cambria" w:eastAsia="Cambria" w:hAnsi="Cambria" w:cs="Cambria"/>
              </w:rPr>
              <w:t xml:space="preserve">   :</w:t>
            </w:r>
          </w:p>
          <w:p w:rsidR="00B236EB" w:rsidRPr="009F6F99" w:rsidRDefault="00B236EB" w:rsidP="008A08CF">
            <w:pPr>
              <w:rPr>
                <w:rFonts w:ascii="Cambria" w:eastAsia="Cambria" w:hAnsi="Cambria" w:cs="Cambria"/>
                <w:b/>
                <w:sz w:val="24"/>
                <w:szCs w:val="24"/>
              </w:rPr>
            </w:pPr>
          </w:p>
          <w:p w:rsidR="00B236EB" w:rsidRPr="009F6F99" w:rsidRDefault="00B236EB" w:rsidP="008A08CF">
            <w:pPr>
              <w:rPr>
                <w:rFonts w:ascii="Cambria" w:eastAsia="Cambria" w:hAnsi="Cambria" w:cs="Cambria"/>
                <w:b/>
                <w:sz w:val="24"/>
                <w:szCs w:val="24"/>
              </w:rPr>
            </w:pPr>
          </w:p>
          <w:p w:rsidR="00B236EB" w:rsidRPr="009F6F99" w:rsidRDefault="00B236EB" w:rsidP="008A08CF">
            <w:pPr>
              <w:spacing w:line="276" w:lineRule="auto"/>
              <w:jc w:val="both"/>
              <w:rPr>
                <w:rFonts w:ascii="Cambria" w:eastAsia="Cambria" w:hAnsi="Cambria" w:cs="Cambria"/>
                <w:b/>
              </w:rPr>
            </w:pPr>
            <w:r w:rsidRPr="009F6F99">
              <w:rPr>
                <w:rFonts w:ascii="Cambria" w:eastAsia="Cambria" w:hAnsi="Cambria" w:cs="Cambria"/>
                <w:b/>
              </w:rPr>
              <w:t>Keywords</w:t>
            </w:r>
          </w:p>
          <w:p w:rsidR="00B236EB" w:rsidRPr="009F6F99" w:rsidRDefault="00B236EB" w:rsidP="008A08CF">
            <w:pPr>
              <w:spacing w:line="276" w:lineRule="auto"/>
              <w:jc w:val="both"/>
              <w:rPr>
                <w:rFonts w:ascii="Cambria" w:eastAsia="Cambria" w:hAnsi="Cambria" w:cs="Cambria"/>
              </w:rPr>
            </w:pPr>
            <w:r w:rsidRPr="009F6F99">
              <w:rPr>
                <w:rFonts w:asciiTheme="majorBidi" w:hAnsiTheme="majorBidi" w:cstheme="majorBidi"/>
                <w:iCs/>
                <w:sz w:val="24"/>
                <w:szCs w:val="24"/>
              </w:rPr>
              <w:t>Shopeepay Later</w:t>
            </w:r>
            <w:r w:rsidRPr="009F6F99">
              <w:rPr>
                <w:rFonts w:ascii="Cambria" w:eastAsia="Cambria" w:hAnsi="Cambria" w:cs="Cambria"/>
              </w:rPr>
              <w:t xml:space="preserve">, </w:t>
            </w:r>
            <w:r w:rsidRPr="009F6F99">
              <w:rPr>
                <w:rFonts w:asciiTheme="majorBidi" w:hAnsiTheme="majorBidi" w:cstheme="majorBidi"/>
                <w:iCs/>
                <w:sz w:val="24"/>
                <w:szCs w:val="24"/>
              </w:rPr>
              <w:t>Keterlambatan Pembayaran</w:t>
            </w:r>
            <w:r w:rsidRPr="009F6F99">
              <w:rPr>
                <w:rFonts w:asciiTheme="majorBidi" w:hAnsiTheme="majorBidi" w:cstheme="majorBidi"/>
                <w:iCs/>
                <w:sz w:val="24"/>
                <w:szCs w:val="24"/>
                <w:lang w:val="en-US"/>
              </w:rPr>
              <w:t>, Akad Qard</w:t>
            </w:r>
            <w:r w:rsidR="00270EC7">
              <w:rPr>
                <w:noProof/>
              </w:rPr>
              <w:pict>
                <v:shape id="Straight Arrow Connector 2" o:spid="_x0000_s1033" type="#_x0000_t32" style="position:absolute;left:0;text-align:left;margin-left:-3pt;margin-top:0;width:129.7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" strokecolor="black [3200]">
                  <v:stroke startarrowwidth="narrow" startarrowlength="short" endarrowwidth="narrow" endarrowlength="short"/>
                </v:shape>
              </w:pict>
            </w:r>
            <w:r w:rsidRPr="009F6F99">
              <w:rPr>
                <w:rFonts w:asciiTheme="majorBidi" w:hAnsiTheme="majorBidi" w:cstheme="majorBidi"/>
                <w:iCs/>
                <w:sz w:val="24"/>
                <w:szCs w:val="24"/>
                <w:lang w:val="en-US"/>
              </w:rPr>
              <w:t>.</w:t>
            </w:r>
          </w:p>
          <w:p w:rsidR="00B236EB" w:rsidRPr="009F6F99" w:rsidRDefault="00B236EB" w:rsidP="008A08CF">
            <w:pPr>
              <w:rPr>
                <w:rFonts w:ascii="Cambria" w:eastAsia="Cambria" w:hAnsi="Cambria" w:cs="Cambria"/>
                <w:b/>
                <w:sz w:val="24"/>
                <w:szCs w:val="24"/>
              </w:rPr>
            </w:pPr>
          </w:p>
        </w:tc>
      </w:tr>
    </w:tbl>
    <w:p w:rsidR="00B236EB" w:rsidRDefault="00B236EB">
      <w:r>
        <w:br w:type="page"/>
      </w:r>
    </w:p>
    <w:tbl>
      <w:tblPr>
        <w:tblStyle w:val="a"/>
        <w:tblW w:w="9923" w:type="dxa"/>
        <w:tblBorders>
          <w:top w:val="nil"/>
          <w:left w:val="nil"/>
          <w:bottom w:val="nil"/>
          <w:right w:val="nil"/>
          <w:insideH w:val="nil"/>
          <w:insideV w:val="nil"/>
        </w:tblBorders>
        <w:tblLayout w:type="fixed"/>
        <w:tblLook w:val="0400" w:firstRow="0" w:lastRow="0" w:firstColumn="0" w:lastColumn="0" w:noHBand="0" w:noVBand="1"/>
      </w:tblPr>
      <w:tblGrid>
        <w:gridCol w:w="6804"/>
        <w:gridCol w:w="3119"/>
      </w:tblGrid>
      <w:tr w:rsidR="009F6F99" w:rsidRPr="009F6F99">
        <w:tc>
          <w:tcPr>
            <w:tcW w:w="6804" w:type="dxa"/>
          </w:tcPr>
          <w:p w:rsidR="00E703D9" w:rsidRPr="00B236EB" w:rsidRDefault="00B236EB">
            <w:pPr>
              <w:jc w:val="center"/>
              <w:rPr>
                <w:rFonts w:ascii="Cambria" w:eastAsia="Cambria" w:hAnsi="Cambria" w:cs="Cambria"/>
                <w:b/>
                <w:sz w:val="24"/>
                <w:szCs w:val="24"/>
                <w:lang w:val="en-US"/>
              </w:rPr>
            </w:pPr>
            <w:r>
              <w:rPr>
                <w:rFonts w:ascii="Cambria" w:eastAsia="Cambria" w:hAnsi="Cambria" w:cs="Cambria"/>
                <w:b/>
                <w:sz w:val="24"/>
                <w:szCs w:val="24"/>
              </w:rPr>
              <w:lastRenderedPageBreak/>
              <w:t>ABSTRA</w:t>
            </w:r>
            <w:r>
              <w:rPr>
                <w:rFonts w:ascii="Cambria" w:eastAsia="Cambria" w:hAnsi="Cambria" w:cs="Cambria"/>
                <w:b/>
                <w:sz w:val="24"/>
                <w:szCs w:val="24"/>
                <w:lang w:val="en-US"/>
              </w:rPr>
              <w:t>K</w:t>
            </w:r>
          </w:p>
          <w:p w:rsidR="00E703D9" w:rsidRPr="009F6F99" w:rsidRDefault="00E703D9">
            <w:pPr>
              <w:jc w:val="center"/>
              <w:rPr>
                <w:rFonts w:ascii="Cambria" w:eastAsia="Cambria" w:hAnsi="Cambria" w:cs="Cambria"/>
                <w:b/>
                <w:sz w:val="24"/>
                <w:szCs w:val="24"/>
              </w:rPr>
            </w:pPr>
          </w:p>
          <w:p w:rsidR="00342679" w:rsidRPr="009F6F99" w:rsidRDefault="00342679" w:rsidP="00A93D33">
            <w:pPr>
              <w:spacing w:before="30"/>
              <w:jc w:val="both"/>
              <w:rPr>
                <w:rFonts w:asciiTheme="majorBidi" w:hAnsiTheme="majorBidi" w:cstheme="majorBidi"/>
              </w:rPr>
            </w:pPr>
            <w:r w:rsidRPr="009F6F99">
              <w:rPr>
                <w:rFonts w:asciiTheme="majorHAnsi" w:eastAsia="Cambria" w:hAnsiTheme="majorHAnsi" w:cs="Cambria"/>
              </w:rPr>
              <w:t>Tujuan dari penelitian ini adalah untuk mengetahui dampak apa saja yang dirasakan oleh pengguna paylater akibat keterlambatan pembayaran dan untuk mengetahui sudut pandang agama islam mengenai Shopee paylater.</w:t>
            </w:r>
            <w:r w:rsidRPr="009F6F99">
              <w:rPr>
                <w:rFonts w:asciiTheme="majorHAnsi" w:eastAsia="Cambria" w:hAnsiTheme="majorHAnsi" w:cs="Cambria"/>
                <w:lang w:val="en-US"/>
              </w:rPr>
              <w:t xml:space="preserve"> </w:t>
            </w:r>
            <w:r w:rsidRPr="009F6F99">
              <w:rPr>
                <w:rFonts w:asciiTheme="majorHAnsi" w:eastAsia="Cambria" w:hAnsiTheme="majorHAnsi" w:cs="Cambria"/>
              </w:rPr>
              <w:t xml:space="preserve">Jenis penelitian yang digunakan yaitu dengan pendekatan kualitatif. </w:t>
            </w:r>
            <w:r w:rsidRPr="009F6F99">
              <w:rPr>
                <w:rFonts w:asciiTheme="majorHAnsi" w:hAnsiTheme="majorHAnsi" w:cstheme="majorBidi"/>
              </w:rPr>
              <w:t xml:space="preserve">Hasil dari penelitian dapat disimpulkan bahwa dampak yang dialami peminjam </w:t>
            </w:r>
            <w:r w:rsidRPr="009F6F99">
              <w:rPr>
                <w:rFonts w:asciiTheme="majorHAnsi" w:hAnsiTheme="majorHAnsi" w:cstheme="majorBidi"/>
                <w:lang w:val="en-US"/>
              </w:rPr>
              <w:t>yaitu</w:t>
            </w:r>
            <w:r w:rsidRPr="009F6F99">
              <w:rPr>
                <w:rFonts w:asciiTheme="majorHAnsi" w:hAnsiTheme="majorHAnsi" w:cstheme="majorBidi"/>
              </w:rPr>
              <w:t xml:space="preserve"> Pengguna mendapatkan denda sebesar 5% dari total tagihan. (b) Menerima penagihan lewat via telepon maupun email. (c) Akun peminjam akan dibatasi (tidak dapat melakukan transaksi secara online pada aplikasi Shopee) jika keterlambatan sudah sampai satu bulan. (d) Jika sampai tidak dapat ditagih, maka data peminjam akan masuk ke Biro Kredit</w:t>
            </w:r>
            <w:r w:rsidR="00D40E03" w:rsidRPr="009F6F99">
              <w:rPr>
                <w:rFonts w:asciiTheme="majorHAnsi" w:hAnsiTheme="majorHAnsi" w:cstheme="majorBidi"/>
                <w:lang w:val="en-US"/>
              </w:rPr>
              <w:t xml:space="preserve"> serta</w:t>
            </w:r>
            <w:r w:rsidRPr="009F6F99">
              <w:rPr>
                <w:rFonts w:asciiTheme="majorHAnsi" w:hAnsiTheme="majorHAnsi" w:cstheme="majorBidi"/>
              </w:rPr>
              <w:t xml:space="preserve"> tidak dapat meminjam pada lembaga lain. Berdasarkan akad Qard maka </w:t>
            </w:r>
            <w:r w:rsidRPr="009F6F99">
              <w:rPr>
                <w:rFonts w:asciiTheme="majorHAnsi" w:hAnsiTheme="majorHAnsi" w:cstheme="majorBidi"/>
                <w:iCs/>
              </w:rPr>
              <w:t>Shopee Paylater</w:t>
            </w:r>
            <w:r w:rsidRPr="009F6F99">
              <w:rPr>
                <w:rFonts w:asciiTheme="majorHAnsi" w:hAnsiTheme="majorHAnsi" w:cstheme="majorBidi"/>
              </w:rPr>
              <w:t xml:space="preserve"> tersebut tidak diperbolehkan karena beberapa alasan di antaranya: (a) </w:t>
            </w:r>
            <w:r w:rsidRPr="009F6F99">
              <w:rPr>
                <w:rFonts w:asciiTheme="majorHAnsi" w:hAnsiTheme="majorHAnsi" w:cstheme="majorBidi"/>
                <w:iCs/>
              </w:rPr>
              <w:t xml:space="preserve">Shopee Paylater </w:t>
            </w:r>
            <w:r w:rsidRPr="009F6F99">
              <w:rPr>
                <w:rFonts w:asciiTheme="majorHAnsi" w:hAnsiTheme="majorHAnsi" w:cstheme="majorBidi"/>
              </w:rPr>
              <w:t xml:space="preserve">memberikan keuntungan secara pribadi bagi Shopee karena penggunaan </w:t>
            </w:r>
            <w:r w:rsidRPr="009F6F99">
              <w:rPr>
                <w:rFonts w:asciiTheme="majorHAnsi" w:hAnsiTheme="majorHAnsi" w:cstheme="majorBidi"/>
                <w:iCs/>
              </w:rPr>
              <w:t>Shopee Paylater</w:t>
            </w:r>
            <w:r w:rsidRPr="009F6F99">
              <w:rPr>
                <w:rFonts w:asciiTheme="majorHAnsi" w:hAnsiTheme="majorHAnsi" w:cstheme="majorBidi"/>
              </w:rPr>
              <w:t xml:space="preserve"> hanya digunakan untuk aplikasi Shopee saja. (b) Jatuh tempo pembayaran tidak genap satu bulan sesuai dengan keterangan pada </w:t>
            </w:r>
            <w:r w:rsidRPr="009F6F99">
              <w:rPr>
                <w:rFonts w:asciiTheme="majorHAnsi" w:hAnsiTheme="majorHAnsi" w:cstheme="majorBidi"/>
                <w:iCs/>
              </w:rPr>
              <w:t>Shopee Paylater</w:t>
            </w:r>
            <w:r w:rsidRPr="009F6F99">
              <w:rPr>
                <w:rFonts w:asciiTheme="majorHAnsi" w:hAnsiTheme="majorHAnsi" w:cstheme="majorBidi"/>
              </w:rPr>
              <w:t>. (c) Ketidakjelasan bunga yang diberikan pada cicilan 2x dan cicilan 3x</w:t>
            </w:r>
            <w:r w:rsidRPr="009F6F99">
              <w:rPr>
                <w:rFonts w:asciiTheme="majorBidi" w:hAnsiTheme="majorBidi" w:cstheme="majorBidi"/>
              </w:rPr>
              <w:t>.</w:t>
            </w:r>
          </w:p>
          <w:p w:rsidR="00E703D9" w:rsidRPr="009F6F99" w:rsidRDefault="00E703D9">
            <w:pPr>
              <w:jc w:val="both"/>
              <w:rPr>
                <w:rFonts w:ascii="Cambria" w:eastAsia="Cambria" w:hAnsi="Cambria" w:cs="Cambria"/>
              </w:rPr>
            </w:pPr>
          </w:p>
          <w:p w:rsidR="00E703D9" w:rsidRPr="009F6F99" w:rsidRDefault="00E703D9">
            <w:pPr>
              <w:jc w:val="both"/>
              <w:rPr>
                <w:rFonts w:ascii="Cambria" w:eastAsia="Cambria" w:hAnsi="Cambria" w:cs="Cambria"/>
                <w:b/>
                <w:sz w:val="24"/>
                <w:szCs w:val="24"/>
              </w:rPr>
            </w:pPr>
          </w:p>
        </w:tc>
        <w:tc>
          <w:tcPr>
            <w:tcW w:w="3119" w:type="dxa"/>
          </w:tcPr>
          <w:p w:rsidR="002926C0" w:rsidRPr="009F6F99" w:rsidRDefault="002926C0">
            <w:pPr>
              <w:spacing w:line="276" w:lineRule="auto"/>
              <w:rPr>
                <w:rFonts w:ascii="Cambria" w:eastAsia="Cambria" w:hAnsi="Cambria" w:cs="Cambria"/>
                <w:b/>
                <w:lang w:val="en-US"/>
              </w:rPr>
            </w:pPr>
          </w:p>
          <w:p w:rsidR="00E703D9" w:rsidRPr="009F6F99" w:rsidRDefault="006E2331">
            <w:pPr>
              <w:spacing w:line="276" w:lineRule="auto"/>
              <w:rPr>
                <w:rFonts w:ascii="Cambria" w:eastAsia="Cambria" w:hAnsi="Cambria" w:cs="Cambria"/>
                <w:b/>
              </w:rPr>
            </w:pPr>
            <w:r w:rsidRPr="009F6F99">
              <w:rPr>
                <w:rFonts w:ascii="Cambria" w:eastAsia="Cambria" w:hAnsi="Cambria" w:cs="Cambria"/>
                <w:b/>
              </w:rPr>
              <w:t>Article History</w:t>
            </w:r>
            <mc:AlternateContent>
              <mc:Choice Requires="wpg">
                <w:r w:rsidR="00F950DA" w:rsidRPr="009F6F99">
                  <w:rPr>
                    <w:noProof/>
                    <w:lang w:val="en-US"/>
                  </w:rPr>
                  <w:drawing>
                    <wp:anchor distT="0" distB="0" distL="114300" distR="114300" simplePos="0" relativeHeight="251665408" behindDoc="0" locked="0" layoutInCell="1" hidden="0" allowOverlap="1" wp14:anchorId="3CE84C98" wp14:editId="36CF4AB2">
                      <wp:simplePos x="0" y="0"/>
                      <wp:positionH relativeFrom="column">
                        <wp:posOffset>-38099</wp:posOffset>
                      </wp:positionH>
                      <wp:positionV relativeFrom="paragraph">
                        <wp:posOffset>165100</wp:posOffset>
                      </wp:positionV>
                      <wp:extent cx="164719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522405" y="3780000"/>
                                <a:ext cx="164719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w:r>
              </mc:Choice>
              <ve:Fallback xmlns:ve="http://schemas.openxmlformats.org/markup-compatibility/2006">
                <w:r w:rsidRPr="00342679">
                  <w:rPr>
                    <w:noProof/>
                    <w:lang w:val="en-US"/>
                  </w:rPr>
                  <w:drawing>
                    <wp:anchor distT="0" distB="0" distL="114300" distR="114300" simplePos="0" relativeHeight="251665408" behindDoc="0" locked="0" layoutInCell="1" allowOverlap="1">
                      <wp:simplePos x="0" y="0"/>
                      <wp:positionH relativeFrom="column">
                        <wp:posOffset>-38099</wp:posOffset>
                      </wp:positionH>
                      <wp:positionV relativeFrom="paragraph">
                        <wp:posOffset>165100</wp:posOffset>
                      </wp:positionV>
                      <wp:extent cx="1647190" cy="12700"/>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647190" cy="12700"/>
                              </a:xfrm>
                              <a:prstGeom prst="rect">
                                <a:avLst/>
                              </a:prstGeom>
                              <a:ln/>
                            </pic:spPr>
                          </pic:pic>
                        </a:graphicData>
                      </a:graphic>
                    </wp:anchor>
                  </w:drawing>
                </w:r>
              </ve:Fallback>
            </mc:AlternateContent>
          </w:p>
          <w:p w:rsidR="00E703D9" w:rsidRPr="009F6F99" w:rsidRDefault="001B20FF">
            <w:pPr>
              <w:rPr>
                <w:rFonts w:ascii="Cambria" w:eastAsia="Cambria" w:hAnsi="Cambria" w:cs="Cambria"/>
              </w:rPr>
            </w:pPr>
            <w:r w:rsidRPr="009F6F99">
              <w:rPr>
                <w:rFonts w:ascii="Cambria" w:eastAsia="Cambria" w:hAnsi="Cambria" w:cs="Cambria"/>
                <w:lang w:val="en-US"/>
              </w:rPr>
              <w:t xml:space="preserve">Received   </w:t>
            </w:r>
            <w:r w:rsidR="006E2331" w:rsidRPr="009F6F99">
              <w:rPr>
                <w:rFonts w:ascii="Cambria" w:eastAsia="Cambria" w:hAnsi="Cambria" w:cs="Cambria"/>
              </w:rPr>
              <w:t xml:space="preserve">  :</w:t>
            </w:r>
          </w:p>
          <w:p w:rsidR="00E703D9" w:rsidRPr="009F6F99" w:rsidRDefault="001B20FF">
            <w:pPr>
              <w:rPr>
                <w:rFonts w:ascii="Cambria" w:eastAsia="Cambria" w:hAnsi="Cambria" w:cs="Cambria"/>
              </w:rPr>
            </w:pPr>
            <w:r w:rsidRPr="009F6F99">
              <w:rPr>
                <w:rFonts w:ascii="Cambria" w:eastAsia="Cambria" w:hAnsi="Cambria" w:cs="Cambria"/>
                <w:lang w:val="en-US"/>
              </w:rPr>
              <w:t>Accepted</w:t>
            </w:r>
            <w:r w:rsidR="006E2331" w:rsidRPr="009F6F99">
              <w:rPr>
                <w:rFonts w:ascii="Cambria" w:eastAsia="Cambria" w:hAnsi="Cambria" w:cs="Cambria"/>
              </w:rPr>
              <w:t xml:space="preserve">     :</w:t>
            </w:r>
          </w:p>
          <w:p w:rsidR="00E703D9" w:rsidRPr="009F6F99" w:rsidRDefault="001B20FF">
            <w:pPr>
              <w:rPr>
                <w:rFonts w:ascii="Cambria" w:eastAsia="Cambria" w:hAnsi="Cambria" w:cs="Cambria"/>
              </w:rPr>
            </w:pPr>
            <w:r w:rsidRPr="009F6F99">
              <w:rPr>
                <w:rFonts w:ascii="Cambria" w:eastAsia="Cambria" w:hAnsi="Cambria" w:cs="Cambria"/>
                <w:lang w:val="en-US"/>
              </w:rPr>
              <w:t>Published</w:t>
            </w:r>
            <w:r w:rsidR="006E2331" w:rsidRPr="009F6F99">
              <w:rPr>
                <w:rFonts w:ascii="Cambria" w:eastAsia="Cambria" w:hAnsi="Cambria" w:cs="Cambria"/>
              </w:rPr>
              <w:t xml:space="preserve">   :</w:t>
            </w:r>
          </w:p>
          <w:p w:rsidR="00E703D9" w:rsidRPr="009F6F99" w:rsidRDefault="00E703D9">
            <w:pPr>
              <w:rPr>
                <w:rFonts w:ascii="Cambria" w:eastAsia="Cambria" w:hAnsi="Cambria" w:cs="Cambria"/>
                <w:b/>
                <w:sz w:val="24"/>
                <w:szCs w:val="24"/>
              </w:rPr>
            </w:pPr>
          </w:p>
          <w:p w:rsidR="00E703D9" w:rsidRPr="009F6F99" w:rsidRDefault="00E703D9">
            <w:pPr>
              <w:rPr>
                <w:rFonts w:ascii="Cambria" w:eastAsia="Cambria" w:hAnsi="Cambria" w:cs="Cambria"/>
                <w:b/>
                <w:sz w:val="24"/>
                <w:szCs w:val="24"/>
              </w:rPr>
            </w:pPr>
          </w:p>
          <w:p w:rsidR="00E703D9" w:rsidRPr="009F6F99" w:rsidRDefault="006E2331">
            <w:pPr>
              <w:spacing w:line="276" w:lineRule="auto"/>
              <w:jc w:val="both"/>
              <w:rPr>
                <w:rFonts w:ascii="Cambria" w:eastAsia="Cambria" w:hAnsi="Cambria" w:cs="Cambria"/>
                <w:b/>
              </w:rPr>
            </w:pPr>
            <w:r w:rsidRPr="009F6F99">
              <w:rPr>
                <w:rFonts w:ascii="Cambria" w:eastAsia="Cambria" w:hAnsi="Cambria" w:cs="Cambria"/>
                <w:b/>
              </w:rPr>
              <w:t>Keywords</w:t>
            </w:r>
          </w:p>
          <w:p w:rsidR="00E703D9" w:rsidRPr="009F6F99" w:rsidRDefault="00342679">
            <w:pPr>
              <w:spacing w:line="276" w:lineRule="auto"/>
              <w:jc w:val="both"/>
              <w:rPr>
                <w:rFonts w:ascii="Cambria" w:eastAsia="Cambria" w:hAnsi="Cambria" w:cs="Cambria"/>
              </w:rPr>
            </w:pPr>
            <w:r w:rsidRPr="009F6F99">
              <w:rPr>
                <w:rFonts w:asciiTheme="majorBidi" w:hAnsiTheme="majorBidi" w:cstheme="majorBidi"/>
                <w:iCs/>
                <w:sz w:val="24"/>
                <w:szCs w:val="24"/>
              </w:rPr>
              <w:t>Shopeepay Later</w:t>
            </w:r>
            <w:r w:rsidR="006E2331" w:rsidRPr="009F6F99">
              <w:rPr>
                <w:rFonts w:ascii="Cambria" w:eastAsia="Cambria" w:hAnsi="Cambria" w:cs="Cambria"/>
              </w:rPr>
              <w:t xml:space="preserve">, </w:t>
            </w:r>
            <w:r w:rsidRPr="009F6F99">
              <w:rPr>
                <w:rFonts w:asciiTheme="majorBidi" w:hAnsiTheme="majorBidi" w:cstheme="majorBidi"/>
                <w:iCs/>
                <w:sz w:val="24"/>
                <w:szCs w:val="24"/>
              </w:rPr>
              <w:t>Keterlambatan Pembayaran</w:t>
            </w:r>
            <w:r w:rsidRPr="009F6F99">
              <w:rPr>
                <w:rFonts w:asciiTheme="majorBidi" w:hAnsiTheme="majorBidi" w:cstheme="majorBidi"/>
                <w:iCs/>
                <w:sz w:val="24"/>
                <w:szCs w:val="24"/>
                <w:lang w:val="en-US"/>
              </w:rPr>
              <w:t xml:space="preserve">, </w:t>
            </w:r>
            <w:r w:rsidR="001167D9" w:rsidRPr="009F6F99">
              <w:rPr>
                <w:rFonts w:asciiTheme="majorBidi" w:hAnsiTheme="majorBidi" w:cstheme="majorBidi"/>
                <w:iCs/>
                <w:sz w:val="24"/>
                <w:szCs w:val="24"/>
                <w:lang w:val="en-US"/>
              </w:rPr>
              <w:t>Akad Qard</w:t>
            </w:r>
            <mc:AlternateContent>
              <mc:Choice Requires="wpg">
                <w:r w:rsidR="00F950DA" w:rsidRPr="009F6F99">
                  <w:rPr>
                    <w:noProof/>
                    <w:lang w:val="en-US"/>
                  </w:rPr>
                  <w:drawing>
                    <wp:anchor distT="0" distB="0" distL="114300" distR="114300" simplePos="0" relativeHeight="251666432" behindDoc="0" locked="0" layoutInCell="1" hidden="0" allowOverlap="1" wp14:anchorId="49716295" wp14:editId="1DDFD8C1">
                      <wp:simplePos x="0" y="0"/>
                      <wp:positionH relativeFrom="column">
                        <wp:posOffset>-38099</wp:posOffset>
                      </wp:positionH>
                      <wp:positionV relativeFrom="paragraph">
                        <wp:posOffset>0</wp:posOffset>
                      </wp:positionV>
                      <wp:extent cx="164719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522405" y="3780000"/>
                                <a:ext cx="164719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w:r>
              </mc:Choice>
              <ve:Fallback xmlns:ve="http://schemas.openxmlformats.org/markup-compatibility/2006">
                <w:r w:rsidR="006E2331" w:rsidRPr="00342679">
                  <w:rPr>
                    <w:noProof/>
                    <w:lang w:val="en-US"/>
                  </w:rPr>
                  <w:drawing>
                    <wp:anchor distT="0" distB="0" distL="114300" distR="114300" simplePos="0" relativeHeight="251666432" behindDoc="0" locked="0" layoutInCell="1" allowOverlap="1">
                      <wp:simplePos x="0" y="0"/>
                      <wp:positionH relativeFrom="column">
                        <wp:posOffset>-38099</wp:posOffset>
                      </wp:positionH>
                      <wp:positionV relativeFrom="paragraph">
                        <wp:posOffset>0</wp:posOffset>
                      </wp:positionV>
                      <wp:extent cx="1647190" cy="12700"/>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47190" cy="12700"/>
                              </a:xfrm>
                              <a:prstGeom prst="rect">
                                <a:avLst/>
                              </a:prstGeom>
                              <a:ln/>
                            </pic:spPr>
                          </pic:pic>
                        </a:graphicData>
                      </a:graphic>
                    </wp:anchor>
                  </w:drawing>
                </w:r>
              </ve:Fallback>
            </mc:AlternateContent>
            <w:r w:rsidR="001167D9" w:rsidRPr="009F6F99">
              <w:rPr>
                <w:rFonts w:asciiTheme="majorBidi" w:hAnsiTheme="majorBidi" w:cstheme="majorBidi"/>
                <w:iCs/>
                <w:sz w:val="24"/>
                <w:szCs w:val="24"/>
                <w:lang w:val="en-US"/>
              </w:rPr>
              <w:t>.</w:t>
            </w:r>
          </w:p>
          <w:p w:rsidR="00E703D9" w:rsidRPr="009F6F99" w:rsidRDefault="00E703D9">
            <w:pPr>
              <w:rPr>
                <w:rFonts w:ascii="Cambria" w:eastAsia="Cambria" w:hAnsi="Cambria" w:cs="Cambria"/>
                <w:b/>
                <w:sz w:val="24"/>
                <w:szCs w:val="24"/>
              </w:rPr>
            </w:pPr>
          </w:p>
        </w:tc>
      </w:tr>
    </w:tbl>
    <w:p w:rsidR="00B236EB" w:rsidRDefault="00B236EB" w:rsidP="00A93D33">
      <w:pPr>
        <w:spacing w:after="240"/>
        <w:jc w:val="both"/>
        <w:rPr>
          <w:rFonts w:ascii="Cambria" w:eastAsia="Cambria" w:hAnsi="Cambria" w:cs="Cambria"/>
          <w:b/>
          <w:sz w:val="24"/>
          <w:szCs w:val="24"/>
        </w:rPr>
      </w:pPr>
    </w:p>
    <w:p w:rsidR="00B236EB" w:rsidRDefault="00B236EB">
      <w:pPr>
        <w:rPr>
          <w:rFonts w:ascii="Cambria" w:eastAsia="Cambria" w:hAnsi="Cambria" w:cs="Cambria"/>
          <w:b/>
          <w:sz w:val="24"/>
          <w:szCs w:val="24"/>
        </w:rPr>
      </w:pPr>
      <w:r>
        <w:rPr>
          <w:rFonts w:ascii="Cambria" w:eastAsia="Cambria" w:hAnsi="Cambria" w:cs="Cambria"/>
          <w:b/>
          <w:sz w:val="24"/>
          <w:szCs w:val="24"/>
        </w:rPr>
        <w:br w:type="page"/>
      </w:r>
    </w:p>
    <w:p w:rsidR="00E703D9" w:rsidRPr="009F6F99" w:rsidRDefault="006E2331" w:rsidP="00A93D33">
      <w:pPr>
        <w:spacing w:after="240"/>
        <w:jc w:val="both"/>
        <w:rPr>
          <w:rFonts w:ascii="Cambria" w:eastAsia="Cambria" w:hAnsi="Cambria" w:cs="Cambria"/>
          <w:b/>
          <w:sz w:val="24"/>
          <w:szCs w:val="24"/>
        </w:rPr>
      </w:pPr>
      <w:r w:rsidRPr="009F6F99">
        <w:rPr>
          <w:rFonts w:ascii="Cambria" w:eastAsia="Cambria" w:hAnsi="Cambria" w:cs="Cambria"/>
          <w:b/>
          <w:sz w:val="24"/>
          <w:szCs w:val="24"/>
        </w:rPr>
        <w:lastRenderedPageBreak/>
        <w:t>PENDAHULUAN</w:t>
      </w:r>
    </w:p>
    <w:p w:rsidR="004C2DC6" w:rsidRPr="009F6F99" w:rsidRDefault="004C2DC6" w:rsidP="00D40E03">
      <w:pPr>
        <w:spacing w:after="240"/>
        <w:ind w:firstLine="720"/>
        <w:jc w:val="both"/>
        <w:rPr>
          <w:rFonts w:ascii="Cambria" w:eastAsia="Cambria" w:hAnsi="Cambria" w:cs="Cambria"/>
        </w:rPr>
      </w:pPr>
      <w:r w:rsidRPr="009F6F99">
        <w:rPr>
          <w:rFonts w:ascii="Cambria" w:eastAsia="Cambria" w:hAnsi="Cambria" w:cs="Cambria"/>
        </w:rPr>
        <w:t xml:space="preserve">Perkembangan globalisasi yang pesat di era modern saat ini membawa pengaruh yang besar terhadap kehidupan manusia di berbagai sektor. Kemajuan teknologi ini memberikan pengaruh </w:t>
      </w:r>
      <w:r w:rsidRPr="009F6F99">
        <w:rPr>
          <w:rFonts w:ascii="Cambria" w:eastAsia="Cambria" w:hAnsi="Cambria" w:cs="Cambria"/>
          <w:lang w:val="en-US"/>
        </w:rPr>
        <w:t xml:space="preserve">ini juga </w:t>
      </w:r>
      <w:r w:rsidRPr="009F6F99">
        <w:rPr>
          <w:rFonts w:ascii="Cambria" w:eastAsia="Cambria" w:hAnsi="Cambria" w:cs="Cambria"/>
        </w:rPr>
        <w:t>membantu aktivitas masyarakat</w:t>
      </w:r>
      <w:r w:rsidRPr="009F6F99">
        <w:rPr>
          <w:rFonts w:ascii="Cambria" w:eastAsia="Cambria" w:hAnsi="Cambria" w:cs="Cambria"/>
          <w:lang w:val="en-US"/>
        </w:rPr>
        <w:t xml:space="preserve"> dalam memenuhi kebutuhan hidup salah satunya perihal keuangan</w:t>
      </w:r>
      <w:r w:rsidRPr="009F6F99">
        <w:rPr>
          <w:rFonts w:ascii="Cambria" w:eastAsia="Cambria" w:hAnsi="Cambria" w:cs="Cambria"/>
        </w:rPr>
        <w:t xml:space="preserve">. </w:t>
      </w:r>
      <w:proofErr w:type="gramStart"/>
      <w:r w:rsidRPr="009F6F99">
        <w:rPr>
          <w:rFonts w:ascii="Cambria" w:eastAsia="Cambria" w:hAnsi="Cambria" w:cs="Cambria"/>
          <w:lang w:val="en-US"/>
        </w:rPr>
        <w:t>sehingga</w:t>
      </w:r>
      <w:proofErr w:type="gramEnd"/>
      <w:r w:rsidRPr="009F6F99">
        <w:rPr>
          <w:rFonts w:ascii="Cambria" w:eastAsia="Cambria" w:hAnsi="Cambria" w:cs="Cambria"/>
          <w:lang w:val="en-US"/>
        </w:rPr>
        <w:t xml:space="preserve"> </w:t>
      </w:r>
      <w:r w:rsidRPr="009F6F99">
        <w:rPr>
          <w:rFonts w:ascii="Cambria" w:eastAsia="Cambria" w:hAnsi="Cambria" w:cs="Cambria"/>
        </w:rPr>
        <w:t>Kemajuan teknologi dan internet yang semakin pesat ini memberikan perubahan kehidupan masyarakat baik sosial maupun masyarakat muslim modern. Aktivitas masyarakat yang lebih mudah karena adanya teknologi saat ini melahirkan inovasi di antaranya e-commerce. E-commerce merupakan aktivitas melalui jaringan elektronik/internet yang kegiatannya berupa transaksi baik berupa barang maupun jasa. Sedangkan market place atau pasar online merupakan tempat untuk penjual (seller) dan pembeli (buyer) bertransaksi secara online (dari website atau aplikasi online).</w:t>
      </w:r>
    </w:p>
    <w:p w:rsidR="004C2DC6" w:rsidRPr="009F6F99" w:rsidRDefault="004C2DC6" w:rsidP="00B56E72">
      <w:pPr>
        <w:spacing w:before="240" w:after="240"/>
        <w:ind w:firstLine="720"/>
        <w:jc w:val="both"/>
        <w:rPr>
          <w:rFonts w:ascii="Cambria" w:eastAsia="Cambria" w:hAnsi="Cambria" w:cs="Cambria"/>
          <w:lang w:val="en-US"/>
        </w:rPr>
      </w:pPr>
      <w:r w:rsidRPr="009F6F99">
        <w:rPr>
          <w:rFonts w:ascii="Cambria" w:eastAsia="Cambria" w:hAnsi="Cambria" w:cs="Cambria"/>
        </w:rPr>
        <w:t xml:space="preserve">Salah satu contoh market place di Indonesia saat ini yang sedang populer yaitu shopee. Shopee di luncurkan pertama kali tahun 2015 di Sigapura dan memperluas jaringannya ke berbagai negara di antaranya Vietnam, Thailand, Taiwan, Malaysia, Indonesia, dan Filipina. Shopee memasuki Indonesia pada akhir bulan Mei 2015. </w:t>
      </w:r>
      <w:r w:rsidR="001449BC" w:rsidRPr="009F6F99">
        <w:rPr>
          <w:rFonts w:ascii="Cambria" w:eastAsia="Cambria" w:hAnsi="Cambria" w:cs="Cambria"/>
          <w:lang w:val="en-US"/>
        </w:rPr>
        <w:t xml:space="preserve"> </w:t>
      </w:r>
      <w:r w:rsidRPr="009F6F99">
        <w:rPr>
          <w:rFonts w:ascii="Cambria" w:eastAsia="Cambria" w:hAnsi="Cambria" w:cs="Cambria"/>
        </w:rPr>
        <w:t>Shopee menyediakan berbagai fitur yang dapat memudahkan transaksi untuk penggunanya di antaranya Shopee paylater. Shopee paylater adalah layanan fitur terbaru shopee untuk memberikan pinjaman ke pengguna</w:t>
      </w:r>
      <w:r w:rsidRPr="009F6F99">
        <w:rPr>
          <w:rFonts w:ascii="Cambria" w:eastAsia="Cambria" w:hAnsi="Cambria" w:cs="Cambria"/>
          <w:lang w:val="en-US"/>
        </w:rPr>
        <w:t xml:space="preserve">, </w:t>
      </w:r>
      <w:r w:rsidRPr="009F6F99">
        <w:rPr>
          <w:rFonts w:ascii="Cambria" w:eastAsia="Cambria" w:hAnsi="Cambria" w:cs="Cambria"/>
        </w:rPr>
        <w:t>Shopee hanya mengenakan biaya pen</w:t>
      </w:r>
      <w:r w:rsidRPr="009F6F99">
        <w:rPr>
          <w:rFonts w:ascii="Cambria" w:eastAsia="Cambria" w:hAnsi="Cambria" w:cs="Cambria"/>
          <w:lang w:val="en-US"/>
        </w:rPr>
        <w:t>anganan yang cukup ringan dari</w:t>
      </w:r>
      <w:r w:rsidRPr="009F6F99">
        <w:rPr>
          <w:rFonts w:ascii="Cambria" w:eastAsia="Cambria" w:hAnsi="Cambria" w:cs="Cambria"/>
        </w:rPr>
        <w:t xml:space="preserve"> jumlah pinjaman saat belanja. Murahnya biaya penanganan yang diberikan shopee membuat shopeepaylater cukup diminati.</w:t>
      </w:r>
      <w:r w:rsidR="001449BC" w:rsidRPr="009F6F99">
        <w:rPr>
          <w:rFonts w:ascii="Cambria" w:eastAsia="Cambria" w:hAnsi="Cambria" w:cs="Cambria"/>
          <w:lang w:val="en-US"/>
        </w:rPr>
        <w:t xml:space="preserve"> </w:t>
      </w:r>
      <w:r w:rsidRPr="009F6F99">
        <w:rPr>
          <w:rFonts w:ascii="Cambria" w:eastAsia="Cambria" w:hAnsi="Cambria" w:cs="Cambria"/>
        </w:rPr>
        <w:t xml:space="preserve">Pinjaman online tersebut tentu saja memiliki kelebihan dan kekurangan. Apalagi jika pengguna terlambat dalam pembayaran akan dikenakan biaya </w:t>
      </w:r>
      <w:r w:rsidR="00B56E72" w:rsidRPr="009F6F99">
        <w:rPr>
          <w:rFonts w:ascii="Cambria" w:eastAsia="Cambria" w:hAnsi="Cambria" w:cs="Cambria"/>
          <w:lang w:val="en-US"/>
        </w:rPr>
        <w:t>denda sebesar 5% setiap bulannya dari total tagihan dan tagihan SPinjam akan otomatis terakumulasi dengan tagihan bulan berikutnya</w:t>
      </w:r>
      <w:r w:rsidR="00B236EB">
        <w:rPr>
          <w:rFonts w:ascii="Cambria" w:eastAsia="Cambria" w:hAnsi="Cambria" w:cs="Cambria"/>
          <w:lang w:val="en-US"/>
        </w:rPr>
        <w:t xml:space="preserve"> </w:t>
      </w:r>
      <w:sdt>
        <w:sdtPr>
          <w:rPr>
            <w:rFonts w:ascii="Cambria" w:eastAsia="Cambria" w:hAnsi="Cambria" w:cs="Cambria"/>
            <w:lang w:val="en-US"/>
          </w:rPr>
          <w:id w:val="2044558096"/>
          <w:citation/>
        </w:sdtPr>
        <w:sdtEndPr/>
        <w:sdtContent>
          <w:r w:rsidR="00B236EB">
            <w:rPr>
              <w:rFonts w:ascii="Cambria" w:eastAsia="Cambria" w:hAnsi="Cambria" w:cs="Cambria"/>
              <w:lang w:val="en-US"/>
            </w:rPr>
            <w:fldChar w:fldCharType="begin"/>
          </w:r>
          <w:r w:rsidR="00B236EB">
            <w:rPr>
              <w:rFonts w:ascii="Cambria" w:eastAsia="Cambria" w:hAnsi="Cambria" w:cs="Cambria"/>
              <w:lang w:val="en-US"/>
            </w:rPr>
            <w:instrText xml:space="preserve"> CITATION sho231 \l 1033 </w:instrText>
          </w:r>
          <w:r w:rsidR="00B236EB">
            <w:rPr>
              <w:rFonts w:ascii="Cambria" w:eastAsia="Cambria" w:hAnsi="Cambria" w:cs="Cambria"/>
              <w:lang w:val="en-US"/>
            </w:rPr>
            <w:fldChar w:fldCharType="separate"/>
          </w:r>
          <w:r w:rsidR="00B236EB" w:rsidRPr="00B236EB">
            <w:rPr>
              <w:rFonts w:ascii="Cambria" w:eastAsia="Cambria" w:hAnsi="Cambria" w:cs="Cambria"/>
              <w:noProof/>
              <w:lang w:val="en-US"/>
            </w:rPr>
            <w:t>(shopee)</w:t>
          </w:r>
          <w:r w:rsidR="00B236EB">
            <w:rPr>
              <w:rFonts w:ascii="Cambria" w:eastAsia="Cambria" w:hAnsi="Cambria" w:cs="Cambria"/>
              <w:lang w:val="en-US"/>
            </w:rPr>
            <w:fldChar w:fldCharType="end"/>
          </w:r>
        </w:sdtContent>
      </w:sdt>
      <w:r w:rsidR="00B236EB">
        <w:rPr>
          <w:rFonts w:ascii="Cambria" w:eastAsia="Cambria" w:hAnsi="Cambria" w:cs="Cambria"/>
          <w:lang w:val="en-US"/>
        </w:rPr>
        <w:t>.</w:t>
      </w:r>
    </w:p>
    <w:p w:rsidR="004C2DC6" w:rsidRPr="009F6F99" w:rsidRDefault="00D40E03" w:rsidP="00D40E03">
      <w:pPr>
        <w:spacing w:after="240"/>
        <w:ind w:firstLine="720"/>
        <w:jc w:val="both"/>
        <w:rPr>
          <w:rFonts w:ascii="Cambria" w:eastAsia="Cambria" w:hAnsi="Cambria" w:cs="Cambria"/>
          <w:lang w:val="en-US"/>
        </w:rPr>
      </w:pPr>
      <w:r w:rsidRPr="009F6F99">
        <w:rPr>
          <w:rFonts w:ascii="Cambria" w:eastAsia="Cambria" w:hAnsi="Cambria" w:cs="Cambria"/>
          <w:lang w:val="en-US"/>
        </w:rPr>
        <w:t xml:space="preserve">Dampak </w:t>
      </w:r>
      <w:r w:rsidR="004C2DC6" w:rsidRPr="009F6F99">
        <w:rPr>
          <w:rFonts w:ascii="Cambria" w:eastAsia="Cambria" w:hAnsi="Cambria" w:cs="Cambria"/>
        </w:rPr>
        <w:t>pandemi Covid-19</w:t>
      </w:r>
      <w:r w:rsidR="004C2DC6" w:rsidRPr="009F6F99">
        <w:rPr>
          <w:rFonts w:ascii="Cambria" w:eastAsia="Cambria" w:hAnsi="Cambria" w:cs="Cambria"/>
          <w:lang w:val="en-US"/>
        </w:rPr>
        <w:t xml:space="preserve"> masih terasa hingga</w:t>
      </w:r>
      <w:r w:rsidR="004C2DC6" w:rsidRPr="009F6F99">
        <w:rPr>
          <w:rFonts w:ascii="Cambria" w:eastAsia="Cambria" w:hAnsi="Cambria" w:cs="Cambria"/>
        </w:rPr>
        <w:t xml:space="preserve"> saat ini</w:t>
      </w:r>
      <w:r w:rsidR="004C2DC6" w:rsidRPr="009F6F99">
        <w:rPr>
          <w:rFonts w:ascii="Cambria" w:eastAsia="Cambria" w:hAnsi="Cambria" w:cs="Cambria"/>
          <w:lang w:val="en-US"/>
        </w:rPr>
        <w:t xml:space="preserve"> bagi sebagian orang, </w:t>
      </w:r>
      <w:proofErr w:type="gramStart"/>
      <w:r w:rsidR="004C2DC6" w:rsidRPr="009F6F99">
        <w:rPr>
          <w:rFonts w:ascii="Cambria" w:eastAsia="Cambria" w:hAnsi="Cambria" w:cs="Cambria"/>
          <w:lang w:val="en-US"/>
        </w:rPr>
        <w:t xml:space="preserve">juga </w:t>
      </w:r>
      <w:r w:rsidR="004C2DC6" w:rsidRPr="009F6F99">
        <w:rPr>
          <w:rFonts w:ascii="Cambria" w:eastAsia="Cambria" w:hAnsi="Cambria" w:cs="Cambria"/>
        </w:rPr>
        <w:t xml:space="preserve"> berpengaruh</w:t>
      </w:r>
      <w:proofErr w:type="gramEnd"/>
      <w:r w:rsidR="004C2DC6" w:rsidRPr="009F6F99">
        <w:rPr>
          <w:rFonts w:ascii="Cambria" w:eastAsia="Cambria" w:hAnsi="Cambria" w:cs="Cambria"/>
        </w:rPr>
        <w:t xml:space="preserve"> pada berbagai sektor terutama perekonomian. Penghasilan yang berkurang diakibatkan oleh work form home dan para buruh yang terkena putus hubungan kerja membuat keuangan dalam keluarga menjadi </w:t>
      </w:r>
      <w:r w:rsidR="004C2DC6" w:rsidRPr="009F6F99">
        <w:rPr>
          <w:rFonts w:ascii="Cambria" w:eastAsia="Cambria" w:hAnsi="Cambria" w:cs="Cambria"/>
          <w:lang w:val="en-US"/>
        </w:rPr>
        <w:t>tidak menentu</w:t>
      </w:r>
      <w:r w:rsidR="004C2DC6" w:rsidRPr="009F6F99">
        <w:rPr>
          <w:rFonts w:ascii="Cambria" w:eastAsia="Cambria" w:hAnsi="Cambria" w:cs="Cambria"/>
        </w:rPr>
        <w:t>. Apalagi jika mereka menggunakan pinjaman online dalam hal berbelanja secara online.</w:t>
      </w:r>
      <w:r w:rsidR="001449BC" w:rsidRPr="009F6F99">
        <w:rPr>
          <w:rFonts w:ascii="Cambria" w:eastAsia="Cambria" w:hAnsi="Cambria" w:cs="Cambria"/>
          <w:lang w:val="en-US"/>
        </w:rPr>
        <w:t xml:space="preserve"> </w:t>
      </w:r>
      <w:r w:rsidR="004C2DC6" w:rsidRPr="009F6F99">
        <w:rPr>
          <w:rFonts w:ascii="Cambria" w:eastAsia="Cambria" w:hAnsi="Cambria" w:cs="Cambria"/>
        </w:rPr>
        <w:t>Meningkatnya keterlambatan pembayaran pengguna Shopee Paylater membuat Shopee memberlakukan kebijakan baru, salah satunya pengurangan limit pada Shopee paylater dan penagihan yang tegas kepada pengguna yang terlambat membayar. Tentu saja kebijakan tersebut berpengaruh kepada pengguna Shopee Paylater</w:t>
      </w:r>
      <w:r w:rsidR="00887612" w:rsidRPr="009F6F99">
        <w:rPr>
          <w:rFonts w:ascii="Cambria" w:eastAsia="Cambria" w:hAnsi="Cambria" w:cs="Cambria"/>
          <w:lang w:val="en-US"/>
        </w:rPr>
        <w:t xml:space="preserve">, </w:t>
      </w:r>
      <w:r w:rsidR="00B0411D" w:rsidRPr="009F6F99">
        <w:rPr>
          <w:rFonts w:ascii="Cambria" w:eastAsia="Cambria" w:hAnsi="Cambria" w:cs="Cambria"/>
        </w:rPr>
        <w:fldChar w:fldCharType="begin"/>
      </w:r>
      <w:r w:rsidR="00887612" w:rsidRPr="009F6F99">
        <w:rPr>
          <w:rFonts w:ascii="Cambria" w:eastAsia="Cambria" w:hAnsi="Cambria" w:cs="Cambria"/>
        </w:rPr>
        <w:instrText xml:space="preserve"> ADDIN ZOTERO_ITEM CSL_CITATION {"citationID":"oFlo55cQ","properties":{"formattedCitation":"(Hermawati, 2022)","plainCitation":"(Hermawati, 2022)","noteIndex":0},"citationItems":[{"id":109,"uris":["http://zotero.org/users/local/6vFYvc2j/items/CN4HJXUQ"],"itemData":{"id":109,"type":"webpage","abstract":"Tentu bagi yang belum pernah megalaminya akan bertanya-tanya, mengenai penyebab limit Shopee PayLater berkurang.\n\nPasalnya limit Shopee PayLater yang berkurang maka kredit barang dengan bayar nanti di akhir juga menjadi tidak besar.\n\nBeberapa penyebab secara tidak langsung dapat menyebabkan limit Shopee PayLaterAnda berkurang.\n\nPertama, bisa jadi penyebab utamanya adalah pengguna pernah telat membayarkan tagihan di bulan-bulan sebelumnya.\n\nAtas kondisi tersebut pihak Shopee pun akhirnya memutuskan untuk menurunkan limit Shopee PayLater Anda.\n\nKedua, pengurangan limitShopee PayLater bisa diakibatkan karena pengguna layanan jarang atau bahan tidak pernah melakukan transaksi belanja di Shopee.\n\nDengan demikian, secara otomatis pihak Shopee akan mengurangi limit menjadi lebih kecil.","title":"Limit Shopee PayLater Berkurang, Apa Alasannya? Berikut Tips Mengatasinya","URL":"https://fame.grid.id/read/463408390/limit-shopee-paylater-berkurang-apa-alasannya-berikut-tips-mengatasinya?page=all","author":[{"family":"Hermawati","given":"Nabila"}],"issued":{"date-parts":[["2022"]],"season":"Agustus"}}}],"schema":"https://github.com/citation-style-language/schema/raw/master/csl-citation.json"} </w:instrText>
      </w:r>
      <w:r w:rsidR="00B0411D" w:rsidRPr="009F6F99">
        <w:rPr>
          <w:rFonts w:ascii="Cambria" w:eastAsia="Cambria" w:hAnsi="Cambria" w:cs="Cambria"/>
        </w:rPr>
        <w:fldChar w:fldCharType="separate"/>
      </w:r>
      <w:r w:rsidR="00887612" w:rsidRPr="009F6F99">
        <w:rPr>
          <w:rFonts w:ascii="Cambria" w:hAnsi="Cambria"/>
        </w:rPr>
        <w:t>(Hermawati, 2022)</w:t>
      </w:r>
      <w:r w:rsidR="00B0411D" w:rsidRPr="009F6F99">
        <w:rPr>
          <w:rFonts w:ascii="Cambria" w:eastAsia="Cambria" w:hAnsi="Cambria" w:cs="Cambria"/>
        </w:rPr>
        <w:fldChar w:fldCharType="end"/>
      </w:r>
      <w:r w:rsidR="00790BC0" w:rsidRPr="009F6F99">
        <w:rPr>
          <w:rFonts w:ascii="Cambria" w:eastAsia="Cambria" w:hAnsi="Cambria" w:cs="Cambria"/>
          <w:lang w:val="en-US"/>
        </w:rPr>
        <w:t>.</w:t>
      </w:r>
    </w:p>
    <w:p w:rsidR="001449BC" w:rsidRPr="009F6F99" w:rsidRDefault="004C2DC6" w:rsidP="00383AD1">
      <w:pPr>
        <w:spacing w:after="240"/>
        <w:ind w:firstLine="720"/>
        <w:jc w:val="both"/>
        <w:rPr>
          <w:rFonts w:ascii="Cambria" w:eastAsia="Cambria" w:hAnsi="Cambria" w:cs="Cambria"/>
          <w:lang w:val="en-US"/>
        </w:rPr>
      </w:pPr>
      <w:r w:rsidRPr="009F6F99">
        <w:rPr>
          <w:rFonts w:ascii="Cambria" w:eastAsia="Cambria" w:hAnsi="Cambria" w:cs="Cambria"/>
        </w:rPr>
        <w:t>Pinjaman online yang ada pada Shopee Paylater merupakan penerapan akad Qard di dalam hukum Islam. Akad Qard yaitu harta yang diberikan kepada orang lain yang dapat diminta kembali oleh si pemberi harta. Namun apakah pelaksanaan pinjaman online tersebut memiliki dampak terhadap penggunanya yang tidak sesuai dengan hukum Islam.</w:t>
      </w:r>
      <w:r w:rsidRPr="009F6F99">
        <w:rPr>
          <w:rFonts w:ascii="Cambria" w:eastAsia="Cambria" w:hAnsi="Cambria" w:cs="Cambria"/>
          <w:lang w:val="en-US"/>
        </w:rPr>
        <w:t xml:space="preserve"> </w:t>
      </w:r>
      <w:r w:rsidR="00D40E03" w:rsidRPr="009F6F99">
        <w:rPr>
          <w:rFonts w:ascii="Cambria" w:eastAsia="Cambria" w:hAnsi="Cambria" w:cs="Cambria"/>
          <w:lang w:val="en-US"/>
        </w:rPr>
        <w:t>S</w:t>
      </w:r>
      <w:r w:rsidR="00175A57" w:rsidRPr="009F6F99">
        <w:rPr>
          <w:rFonts w:ascii="Cambria" w:eastAsia="Cambria" w:hAnsi="Cambria" w:cs="Cambria"/>
          <w:lang w:val="en-US"/>
        </w:rPr>
        <w:t>ebagai</w:t>
      </w:r>
      <w:r w:rsidRPr="009F6F99">
        <w:rPr>
          <w:rFonts w:ascii="Cambria" w:eastAsia="Cambria" w:hAnsi="Cambria" w:cs="Cambria"/>
          <w:lang w:val="en-US"/>
        </w:rPr>
        <w:t>mana dalam penelitian</w:t>
      </w:r>
      <w:r w:rsidR="008D6748" w:rsidRPr="009F6F99">
        <w:rPr>
          <w:rFonts w:ascii="Cambria" w:eastAsia="Cambria" w:hAnsi="Cambria" w:cs="Cambria"/>
          <w:lang w:val="en-US"/>
        </w:rPr>
        <w:t xml:space="preserve"> Choirunnisa</w:t>
      </w:r>
      <w:r w:rsidRPr="009F6F99">
        <w:rPr>
          <w:rFonts w:ascii="Cambria" w:eastAsia="Cambria" w:hAnsi="Cambria" w:cs="Cambria"/>
          <w:lang w:val="en-US"/>
        </w:rPr>
        <w:t xml:space="preserve"> </w:t>
      </w:r>
      <w:r w:rsidR="008D6748" w:rsidRPr="009F6F99">
        <w:rPr>
          <w:rFonts w:ascii="Cambria" w:eastAsia="Cambria" w:hAnsi="Cambria" w:cs="Cambria"/>
          <w:lang w:val="en-US"/>
        </w:rPr>
        <w:t xml:space="preserve">menyatakan bahwa collector dari pinjaman online Rupiah plus menagih dengan </w:t>
      </w:r>
      <w:proofErr w:type="gramStart"/>
      <w:r w:rsidR="008D6748" w:rsidRPr="009F6F99">
        <w:rPr>
          <w:rFonts w:ascii="Cambria" w:eastAsia="Cambria" w:hAnsi="Cambria" w:cs="Cambria"/>
          <w:lang w:val="en-US"/>
        </w:rPr>
        <w:t>cara</w:t>
      </w:r>
      <w:proofErr w:type="gramEnd"/>
      <w:r w:rsidR="008D6748" w:rsidRPr="009F6F99">
        <w:rPr>
          <w:rFonts w:ascii="Cambria" w:eastAsia="Cambria" w:hAnsi="Cambria" w:cs="Cambria"/>
          <w:lang w:val="en-US"/>
        </w:rPr>
        <w:t xml:space="preserve"> mengancam dan memaksa serta menyebarluaskan data milik pribadi yang berhutang kepada pihak peminjam maupun kontak yang ada pada handphone peminjam. </w:t>
      </w:r>
      <w:proofErr w:type="gramStart"/>
      <w:r w:rsidR="008D6748" w:rsidRPr="009F6F99">
        <w:rPr>
          <w:rFonts w:ascii="Cambria" w:eastAsia="Cambria" w:hAnsi="Cambria" w:cs="Cambria"/>
          <w:lang w:val="en-US"/>
        </w:rPr>
        <w:t>Hal itu tidak sesuai dengan SOP dari Rupiah plus dan mengakibatkan peminjam dan pihak yang dihubungi oleh debt collector merasa kurang nyaman.</w:t>
      </w:r>
      <w:proofErr w:type="gramEnd"/>
      <w:r w:rsidR="008D6748" w:rsidRPr="009F6F99">
        <w:rPr>
          <w:rFonts w:ascii="Cambria" w:eastAsia="Cambria" w:hAnsi="Cambria" w:cs="Cambria"/>
          <w:lang w:val="en-US"/>
        </w:rPr>
        <w:t xml:space="preserve"> Secara hukum </w:t>
      </w:r>
      <w:proofErr w:type="gramStart"/>
      <w:r w:rsidR="008D6748" w:rsidRPr="009F6F99">
        <w:rPr>
          <w:rFonts w:ascii="Cambria" w:eastAsia="Cambria" w:hAnsi="Cambria" w:cs="Cambria"/>
          <w:lang w:val="en-US"/>
        </w:rPr>
        <w:t>islam</w:t>
      </w:r>
      <w:proofErr w:type="gramEnd"/>
      <w:r w:rsidR="008D6748" w:rsidRPr="009F6F99">
        <w:rPr>
          <w:rFonts w:ascii="Cambria" w:eastAsia="Cambria" w:hAnsi="Cambria" w:cs="Cambria"/>
          <w:lang w:val="en-US"/>
        </w:rPr>
        <w:t xml:space="preserve">, penyelesaian masalah tersebut tidak sejalan </w:t>
      </w:r>
      <w:r w:rsidR="008D6748" w:rsidRPr="009F6F99">
        <w:rPr>
          <w:rFonts w:ascii="Cambria" w:eastAsia="Cambria" w:hAnsi="Cambria" w:cs="Cambria"/>
          <w:lang w:val="en-US"/>
        </w:rPr>
        <w:lastRenderedPageBreak/>
        <w:t xml:space="preserve">dikarenakan adanya unsur dalam menyelesaikan masalah tersebut secara hukum islam karena adanya unsur ancaman, paksaan, maupun mempublikasikan data pribadi yang menurut islam dilarang. Menurut pasal 31 POJK Nomor 01/POJK.07/2013 praktik mempublikasikan data pribadi milik peminjam sangat bertentangan dengan pasal ini </w:t>
      </w:r>
      <w:r w:rsidR="00B0411D" w:rsidRPr="009F6F99">
        <w:rPr>
          <w:rFonts w:ascii="Cambria" w:eastAsia="Cambria" w:hAnsi="Cambria" w:cs="Cambria"/>
          <w:lang w:val="en-US"/>
        </w:rPr>
        <w:fldChar w:fldCharType="begin"/>
      </w:r>
      <w:r w:rsidR="00175A57" w:rsidRPr="009F6F99">
        <w:rPr>
          <w:rFonts w:ascii="Cambria" w:eastAsia="Cambria" w:hAnsi="Cambria" w:cs="Cambria"/>
          <w:lang w:val="en-US"/>
        </w:rPr>
        <w:instrText xml:space="preserve"> ADDIN ZOTERO_ITEM CSL_CITATION {"citationID":"hyJwIxNw","properties":{"formattedCitation":"(Choirunnisa, 2019)","plainCitation":"(Choirunnisa, 2019)","noteIndex":0},"citationItems":[{"id":115,"uris":["http://zotero.org/users/local/6vFYvc2j/items/8I7TG5R5"],"itemData":{"id":115,"type":"thesis","title":"Analisis Hukum Islam Dan Peraturan Otoritas Jasa Keuangan Nomor 01/Pojk.07/2013 Terhadap Penyelesaian Keterlambatan Pembayaran Pada Pinjaman Online Rupiah Plus. 2019. UIN Sunan Ampel Surabaya","author":[{"family":"Choirunnisa","given":"Winda"}],"issued":{"date-parts":[["2019"]],"season":"agustus"}}}],"schema":"https://github.com/citation-style-language/schema/raw/master/csl-citation.json"} </w:instrText>
      </w:r>
      <w:r w:rsidR="00B0411D" w:rsidRPr="009F6F99">
        <w:rPr>
          <w:rFonts w:ascii="Cambria" w:eastAsia="Cambria" w:hAnsi="Cambria" w:cs="Cambria"/>
          <w:lang w:val="en-US"/>
        </w:rPr>
        <w:fldChar w:fldCharType="separate"/>
      </w:r>
      <w:r w:rsidR="00175A57" w:rsidRPr="009F6F99">
        <w:rPr>
          <w:rFonts w:ascii="Cambria" w:hAnsi="Cambria"/>
        </w:rPr>
        <w:t>(Choirunnisa, 2019)</w:t>
      </w:r>
      <w:r w:rsidR="00B0411D" w:rsidRPr="009F6F99">
        <w:rPr>
          <w:rFonts w:ascii="Cambria" w:eastAsia="Cambria" w:hAnsi="Cambria" w:cs="Cambria"/>
          <w:lang w:val="en-US"/>
        </w:rPr>
        <w:fldChar w:fldCharType="end"/>
      </w:r>
      <w:r w:rsidRPr="009F6F99">
        <w:rPr>
          <w:rFonts w:ascii="Cambria" w:eastAsia="Cambria" w:hAnsi="Cambria" w:cs="Cambria"/>
          <w:lang w:val="en-US"/>
        </w:rPr>
        <w:t xml:space="preserve">. begitu juga dalam </w:t>
      </w:r>
      <w:r w:rsidR="008D6748" w:rsidRPr="009F6F99">
        <w:rPr>
          <w:rFonts w:ascii="Cambria" w:eastAsia="Cambria" w:hAnsi="Cambria" w:cs="Cambria"/>
          <w:lang w:val="en-US"/>
        </w:rPr>
        <w:t xml:space="preserve">Monica terkait Analisis Hukum Islam Terhadap Pinjaman Uang Elektronik Shopeepay Later Pada E-Commerce menyatakan bahwa Praktik pinjaman uang elektronik yang digunakan melalui ShopeepayLater dapat memberikan kemudahan pembayaran secara tepat waktu </w:t>
      </w:r>
      <w:r w:rsidR="00B0411D" w:rsidRPr="009F6F99">
        <w:rPr>
          <w:rFonts w:ascii="Cambria" w:eastAsia="Cambria" w:hAnsi="Cambria" w:cs="Cambria"/>
          <w:lang w:val="en-US"/>
        </w:rPr>
        <w:fldChar w:fldCharType="begin"/>
      </w:r>
      <w:r w:rsidR="00CC6C38" w:rsidRPr="009F6F99">
        <w:rPr>
          <w:rFonts w:ascii="Cambria" w:eastAsia="Cambria" w:hAnsi="Cambria" w:cs="Cambria"/>
          <w:lang w:val="en-US"/>
        </w:rPr>
        <w:instrText xml:space="preserve"> ADDIN ZOTERO_ITEM CSL_CITATION {"citationID":"59bDjdZd","properties":{"formattedCitation":"(Monica, 2019)","plainCitation":"(Monica, 2019)","noteIndex":0},"citationItems":[{"id":110,"uris":["http://zotero.org/users/local/6vFYvc2j/items/CP4RXP9A"],"itemData":{"id":110,"type":"thesis","title":"Analisis Hukum Islam Terhadap Pinjaman Uang Elektronik Shopee Pay Later Pada E-Commerce. UIN Sunan Ampel Surabaya","author":[{"family":"Monica","given":"Marinda Agesthia"}],"issued":{"date-parts":[["2019"]]}}}],"schema":"https://github.com/citation-style-language/schema/raw/master/csl-citation.json"} </w:instrText>
      </w:r>
      <w:r w:rsidR="00B0411D" w:rsidRPr="009F6F99">
        <w:rPr>
          <w:rFonts w:ascii="Cambria" w:eastAsia="Cambria" w:hAnsi="Cambria" w:cs="Cambria"/>
          <w:lang w:val="en-US"/>
        </w:rPr>
        <w:fldChar w:fldCharType="separate"/>
      </w:r>
      <w:r w:rsidR="00CC6C38" w:rsidRPr="009F6F99">
        <w:rPr>
          <w:rFonts w:ascii="Cambria" w:hAnsi="Cambria"/>
        </w:rPr>
        <w:t>(Monica, 2019)</w:t>
      </w:r>
      <w:r w:rsidR="00B0411D" w:rsidRPr="009F6F99">
        <w:rPr>
          <w:rFonts w:ascii="Cambria" w:eastAsia="Cambria" w:hAnsi="Cambria" w:cs="Cambria"/>
          <w:lang w:val="en-US"/>
        </w:rPr>
        <w:fldChar w:fldCharType="end"/>
      </w:r>
      <w:r w:rsidR="00D40E03" w:rsidRPr="009F6F99">
        <w:rPr>
          <w:rFonts w:ascii="Cambria" w:eastAsia="Cambria" w:hAnsi="Cambria" w:cs="Cambria"/>
          <w:lang w:val="en-US"/>
        </w:rPr>
        <w:t xml:space="preserve">. </w:t>
      </w:r>
      <w:proofErr w:type="gramStart"/>
      <w:r w:rsidR="001449BC" w:rsidRPr="009F6F99">
        <w:rPr>
          <w:rFonts w:ascii="Cambria" w:eastAsia="Cambria" w:hAnsi="Cambria" w:cs="Cambria"/>
          <w:lang w:val="en-US"/>
        </w:rPr>
        <w:t>selain</w:t>
      </w:r>
      <w:proofErr w:type="gramEnd"/>
      <w:r w:rsidR="001449BC" w:rsidRPr="009F6F99">
        <w:rPr>
          <w:rFonts w:ascii="Cambria" w:eastAsia="Cambria" w:hAnsi="Cambria" w:cs="Cambria"/>
          <w:lang w:val="en-US"/>
        </w:rPr>
        <w:t xml:space="preserve"> itu dalam </w:t>
      </w:r>
      <w:r w:rsidR="00881EED" w:rsidRPr="009F6F99">
        <w:rPr>
          <w:rFonts w:ascii="Cambria" w:hAnsi="Cambria"/>
        </w:rPr>
        <w:t xml:space="preserve">Kandly Panginan, </w:t>
      </w:r>
      <w:r w:rsidR="008D6748" w:rsidRPr="009F6F99">
        <w:rPr>
          <w:rFonts w:ascii="Cambria" w:hAnsi="Cambria"/>
        </w:rPr>
        <w:t>&amp; Irwansyah</w:t>
      </w:r>
      <w:r w:rsidR="00383AD1" w:rsidRPr="009F6F99">
        <w:rPr>
          <w:rFonts w:ascii="Cambria" w:hAnsi="Cambria"/>
          <w:lang w:val="en-US"/>
        </w:rPr>
        <w:t xml:space="preserve"> </w:t>
      </w:r>
      <w:r w:rsidR="00383AD1" w:rsidRPr="009F6F99">
        <w:rPr>
          <w:rFonts w:ascii="Cambria" w:eastAsia="Cambria" w:hAnsi="Cambria" w:cs="Cambria"/>
          <w:lang w:val="en-US"/>
        </w:rPr>
        <w:t xml:space="preserve">tentang Fenomena Aplikasi Kredit Dan Pinjaman Online Kredivo Di Indonesia yaitu dampak perubahan teknologi mempengaruhi cara manusia bertansaksi keuangan. </w:t>
      </w:r>
      <w:proofErr w:type="gramStart"/>
      <w:r w:rsidR="00383AD1" w:rsidRPr="009F6F99">
        <w:rPr>
          <w:rFonts w:ascii="Cambria" w:eastAsia="Cambria" w:hAnsi="Cambria" w:cs="Cambria"/>
          <w:lang w:val="en-US"/>
        </w:rPr>
        <w:t>pembayaran</w:t>
      </w:r>
      <w:proofErr w:type="gramEnd"/>
      <w:r w:rsidR="00383AD1" w:rsidRPr="009F6F99">
        <w:rPr>
          <w:rFonts w:ascii="Cambria" w:eastAsia="Cambria" w:hAnsi="Cambria" w:cs="Cambria"/>
          <w:lang w:val="en-US"/>
        </w:rPr>
        <w:t xml:space="preserve"> non tunai pun menawarkan berbagai alternatif pilihan seperti pembayaran menggunakan kartu kredit ataupun menggunakan kartu uang elektronik. Aplikasi kredivo memberikan fitur yang mumpuni serta strategi marketing oleh PT FinAccel Digital yang berusaha memberikan citra positif dan solusi pembayaran masyarakat</w:t>
      </w:r>
      <w:r w:rsidR="00383AD1" w:rsidRPr="009F6F99">
        <w:rPr>
          <w:rFonts w:ascii="Cambria" w:hAnsi="Cambria"/>
          <w:lang w:val="en-US"/>
        </w:rPr>
        <w:t xml:space="preserve">, </w:t>
      </w:r>
      <w:r w:rsidR="00B0411D" w:rsidRPr="009F6F99">
        <w:rPr>
          <w:rFonts w:ascii="Cambria" w:eastAsia="Cambria" w:hAnsi="Cambria" w:cs="Cambria"/>
          <w:lang w:val="en-US"/>
        </w:rPr>
        <w:fldChar w:fldCharType="begin"/>
      </w:r>
      <w:r w:rsidR="0092653D" w:rsidRPr="009F6F99">
        <w:rPr>
          <w:rFonts w:ascii="Cambria" w:eastAsia="Cambria" w:hAnsi="Cambria" w:cs="Cambria"/>
          <w:lang w:val="en-US"/>
        </w:rPr>
        <w:instrText xml:space="preserve"> ADDIN ZOTERO_ITEM CSL_CITATION {"citationID":"L9i5pKV6","properties":{"formattedCitation":"(Kandly Panginan, 2020)","plainCitation":"(Kandly Panginan, 2020)","noteIndex":0},"citationItems":[{"id":114,"uris":["http://zotero.org/users/local/6vFYvc2j/items/LFJK4I57"],"itemData":{"id":114,"type":"article-journal","page":"12-26","title":"FENOMENA APLIKASI KREDIT DAN PINJAMAN ONLINE KREDIVO DI INDONESIA. Jurnal Komunikasi dan Kajian Media April 2020","volume":"4 Nomor 1","author":[{"family":"Kandly Panginan","given":"Erga"},{"family":"","given":"Irwansyah"}],"issued":{"date-parts":[["2020",4]]}}}],"schema":"https://github.com/citation-style-language/schema/raw/master/csl-citation.json"} </w:instrText>
      </w:r>
      <w:r w:rsidR="00B0411D" w:rsidRPr="009F6F99">
        <w:rPr>
          <w:rFonts w:ascii="Cambria" w:eastAsia="Cambria" w:hAnsi="Cambria" w:cs="Cambria"/>
          <w:lang w:val="en-US"/>
        </w:rPr>
        <w:fldChar w:fldCharType="separate"/>
      </w:r>
      <w:r w:rsidR="0092653D" w:rsidRPr="009F6F99">
        <w:rPr>
          <w:rFonts w:ascii="Cambria" w:hAnsi="Cambria"/>
        </w:rPr>
        <w:t>(Kandly Panginan, 2020)</w:t>
      </w:r>
      <w:r w:rsidR="00B0411D" w:rsidRPr="009F6F99">
        <w:rPr>
          <w:rFonts w:ascii="Cambria" w:eastAsia="Cambria" w:hAnsi="Cambria" w:cs="Cambria"/>
          <w:lang w:val="en-US"/>
        </w:rPr>
        <w:fldChar w:fldCharType="end"/>
      </w:r>
      <w:r w:rsidR="00383AD1" w:rsidRPr="009F6F99">
        <w:rPr>
          <w:rFonts w:ascii="Cambria" w:eastAsia="Cambria" w:hAnsi="Cambria" w:cs="Cambria"/>
          <w:lang w:val="en-US"/>
        </w:rPr>
        <w:t>.</w:t>
      </w:r>
    </w:p>
    <w:p w:rsidR="009F6F99" w:rsidRDefault="00081EB6" w:rsidP="006B4594">
      <w:pPr>
        <w:spacing w:after="240"/>
        <w:ind w:firstLine="720"/>
        <w:jc w:val="both"/>
        <w:rPr>
          <w:rFonts w:asciiTheme="majorHAnsi" w:eastAsia="Cambria" w:hAnsiTheme="majorHAnsi" w:cs="Cambria"/>
          <w:lang w:val="en-US"/>
        </w:rPr>
      </w:pPr>
      <w:proofErr w:type="gramStart"/>
      <w:r w:rsidRPr="009F6F99">
        <w:rPr>
          <w:rFonts w:asciiTheme="majorHAnsi" w:eastAsia="Cambria" w:hAnsiTheme="majorHAnsi" w:cs="Cambria"/>
          <w:lang w:val="en-US"/>
        </w:rPr>
        <w:t xml:space="preserve">Adanya fenomena mengenai penggunaan </w:t>
      </w:r>
      <w:r w:rsidRPr="009F6F99">
        <w:rPr>
          <w:rFonts w:asciiTheme="majorHAnsi" w:eastAsia="Cambria" w:hAnsiTheme="majorHAnsi" w:cs="Cambria"/>
          <w:i/>
          <w:lang w:val="en-US"/>
        </w:rPr>
        <w:t>financial technology</w:t>
      </w:r>
      <w:r w:rsidRPr="009F6F99">
        <w:rPr>
          <w:rFonts w:asciiTheme="majorHAnsi" w:eastAsia="Cambria" w:hAnsiTheme="majorHAnsi" w:cs="Cambria"/>
          <w:lang w:val="en-US"/>
        </w:rPr>
        <w:t xml:space="preserve"> ini menjadi hal yang menarik untuk melakukan penelitian mengenai dampak keterlambatan pembayaran penggunaan Shopee Paylater dalam akad Qard</w:t>
      </w:r>
      <w:r w:rsidR="00AF1462" w:rsidRPr="009F6F99">
        <w:rPr>
          <w:rFonts w:asciiTheme="majorHAnsi" w:eastAsia="Cambria" w:hAnsiTheme="majorHAnsi" w:cs="Cambria"/>
          <w:lang w:val="en-US"/>
        </w:rPr>
        <w:t>h</w:t>
      </w:r>
      <w:r w:rsidRPr="009F6F99">
        <w:rPr>
          <w:rFonts w:asciiTheme="majorHAnsi" w:eastAsia="Cambria" w:hAnsiTheme="majorHAnsi" w:cs="Cambria"/>
          <w:lang w:val="en-US"/>
        </w:rPr>
        <w:t>.</w:t>
      </w:r>
      <w:proofErr w:type="gramEnd"/>
      <w:r w:rsidRPr="009F6F99">
        <w:rPr>
          <w:rFonts w:asciiTheme="majorHAnsi" w:eastAsia="Cambria" w:hAnsiTheme="majorHAnsi" w:cs="Cambria"/>
          <w:lang w:val="en-US"/>
        </w:rPr>
        <w:t xml:space="preserve"> </w:t>
      </w:r>
      <w:r w:rsidR="00D40E03" w:rsidRPr="009F6F99">
        <w:rPr>
          <w:rFonts w:asciiTheme="majorHAnsi" w:eastAsia="Cambria" w:hAnsiTheme="majorHAnsi" w:cs="Cambria"/>
          <w:lang w:val="en-US"/>
        </w:rPr>
        <w:t>Beberapa penelitian terdahulu yang dilakukan oleh</w:t>
      </w:r>
      <w:r w:rsidR="00B315E1" w:rsidRPr="009F6F99">
        <w:rPr>
          <w:rFonts w:asciiTheme="majorHAnsi" w:eastAsia="Cambria" w:hAnsiTheme="majorHAnsi" w:cs="Cambria"/>
          <w:lang w:val="en-US"/>
        </w:rPr>
        <w:t xml:space="preserve"> Retno </w:t>
      </w:r>
      <w:r w:rsidR="002C1740" w:rsidRPr="009F6F99">
        <w:rPr>
          <w:rFonts w:asciiTheme="majorHAnsi" w:hAnsiTheme="majorHAnsi"/>
        </w:rPr>
        <w:t>Dewi Ulfa &amp;</w:t>
      </w:r>
      <w:r w:rsidR="002C1740" w:rsidRPr="009F6F99">
        <w:rPr>
          <w:rFonts w:asciiTheme="majorHAnsi" w:hAnsiTheme="majorHAnsi"/>
          <w:lang w:val="en-US"/>
        </w:rPr>
        <w:t xml:space="preserve"> Lina </w:t>
      </w:r>
      <w:r w:rsidR="002C1740" w:rsidRPr="009F6F99">
        <w:rPr>
          <w:rFonts w:asciiTheme="majorHAnsi" w:hAnsiTheme="majorHAnsi"/>
        </w:rPr>
        <w:t>Kushidayati</w:t>
      </w:r>
      <w:r w:rsidR="002C1740" w:rsidRPr="009F6F99">
        <w:rPr>
          <w:rFonts w:asciiTheme="majorHAnsi" w:hAnsiTheme="majorHAnsi"/>
          <w:lang w:val="en-US"/>
        </w:rPr>
        <w:t xml:space="preserve"> mengenai</w:t>
      </w:r>
      <w:r w:rsidR="00B315E1" w:rsidRPr="009F6F99">
        <w:rPr>
          <w:rFonts w:asciiTheme="majorHAnsi" w:eastAsia="Cambria" w:hAnsiTheme="majorHAnsi" w:cs="Cambria"/>
          <w:lang w:val="en-US"/>
        </w:rPr>
        <w:t xml:space="preserve"> Tinjauan Hukum Islam terhadap Pinjaman Shopeepaylater menyatakan bahwa pandangan hukum islam </w:t>
      </w:r>
      <w:r w:rsidR="002C1740" w:rsidRPr="009F6F99">
        <w:rPr>
          <w:rFonts w:asciiTheme="majorHAnsi" w:eastAsia="Cambria" w:hAnsiTheme="majorHAnsi" w:cs="Cambria"/>
          <w:lang w:val="en-US"/>
        </w:rPr>
        <w:t xml:space="preserve">terkait </w:t>
      </w:r>
      <w:r w:rsidR="00B315E1" w:rsidRPr="009F6F99">
        <w:rPr>
          <w:rFonts w:asciiTheme="majorHAnsi" w:eastAsia="Cambria" w:hAnsiTheme="majorHAnsi" w:cs="Cambria"/>
          <w:lang w:val="en-US"/>
        </w:rPr>
        <w:t>penggunaan S</w:t>
      </w:r>
      <w:r w:rsidR="002C1740" w:rsidRPr="009F6F99">
        <w:rPr>
          <w:rFonts w:asciiTheme="majorHAnsi" w:eastAsia="Cambria" w:hAnsiTheme="majorHAnsi" w:cs="Cambria"/>
          <w:lang w:val="en-US"/>
        </w:rPr>
        <w:t>hopee</w:t>
      </w:r>
      <w:r w:rsidR="00B315E1" w:rsidRPr="009F6F99">
        <w:rPr>
          <w:rFonts w:asciiTheme="majorHAnsi" w:eastAsia="Cambria" w:hAnsiTheme="majorHAnsi" w:cs="Cambria"/>
          <w:lang w:val="en-US"/>
        </w:rPr>
        <w:t>pay</w:t>
      </w:r>
      <w:r w:rsidR="002C1740" w:rsidRPr="009F6F99">
        <w:rPr>
          <w:rFonts w:asciiTheme="majorHAnsi" w:eastAsia="Cambria" w:hAnsiTheme="majorHAnsi" w:cs="Cambria"/>
          <w:lang w:val="en-US"/>
        </w:rPr>
        <w:t xml:space="preserve"> </w:t>
      </w:r>
      <w:r w:rsidR="00B315E1" w:rsidRPr="009F6F99">
        <w:rPr>
          <w:rFonts w:asciiTheme="majorHAnsi" w:eastAsia="Cambria" w:hAnsiTheme="majorHAnsi" w:cs="Cambria"/>
          <w:lang w:val="en-US"/>
        </w:rPr>
        <w:t>later yaitu biaya tambahan yang diberikan hukumnya riba karena didalamnya terdapat riba jahiliyah, dimana riba yang muncul karena adanya denda keterlambatan yang diberikan kepada pihak peminjam</w:t>
      </w:r>
      <w:r w:rsidR="007B758B" w:rsidRPr="009F6F99">
        <w:rPr>
          <w:rFonts w:asciiTheme="majorHAnsi" w:eastAsia="Cambria" w:hAnsiTheme="majorHAnsi" w:cs="Cambria"/>
          <w:lang w:val="en-US"/>
        </w:rPr>
        <w:t xml:space="preserve">, </w:t>
      </w:r>
      <w:r w:rsidR="007B758B" w:rsidRPr="009F6F99">
        <w:rPr>
          <w:rFonts w:asciiTheme="majorHAnsi" w:eastAsia="Cambria" w:hAnsiTheme="majorHAnsi" w:cs="Cambria"/>
          <w:lang w:val="en-US"/>
        </w:rPr>
        <w:fldChar w:fldCharType="begin"/>
      </w:r>
      <w:r w:rsidR="007B758B" w:rsidRPr="009F6F99">
        <w:rPr>
          <w:rFonts w:asciiTheme="majorHAnsi" w:eastAsia="Cambria" w:hAnsiTheme="majorHAnsi" w:cs="Cambria"/>
          <w:lang w:val="en-US"/>
        </w:rPr>
        <w:instrText xml:space="preserve"> ADDIN ZOTERO_ITEM CSL_CITATION {"citationID":"ouaf0XJn","properties":{"formattedCitation":"(Dewi Ulfa &amp; Kushidayati, 2023)","plainCitation":"(Dewi Ulfa &amp; Kushidayati, 2023)","noteIndex":0},"citationItems":[{"id":117,"uris":["http://zotero.org/users/local/6vFYvc2j/items/R7XIFQZG"],"itemData":{"id":117,"type":"article-journal","abstract":"&lt;p&gt;With the rapid development of technology, an application for online shopping (marketplace) was born. One of the largest in Indonesia is the Shopee marketplace. In the Shopee application there is a payment feature that can be made in stages, known as Spaylater. In this study, the theory used is the sale and purchase contract, loan contract, hiwalah contract and usury. This research uses the type of field research or field studies using a qualitative approach. This research was conducted on the Shopee application, where in the Shopee application there is an online loan feature called Spaylater. This feature makes it easy for users to make transactions, because Spaylater itself offers bailouts for users who want to transact but do not have cash. Then the researchers used primary data obtained from interviews with informants in accordance with the research problem. While secondary data, researchers obtained from books, journals, articles from the internet, DSN-MUI Fatwa and theories related to Islamic law. Then for the data collection method using observation, interviews and documentation. The results of this study indicate that if the activation of the Spaylater user is successful, the user can use the limit that has been given. Then regarding the view of Islamic law, looking at Spaylater, namely in the Spaylater mechanism there are conditions for contracts that are not fulfilled in Spaylater. Because in it there is a late fee given by the Spaylater, this late penalty is included in usury jahiliyah. Therefore the practice of Spaylater is not allowed in Islam because it contains elements of usury.&lt;/p&gt;","container-title":"TAWAZUN : Journal of Sharia Economic Law","DOI":"10.21043/tawazun.v5i2.14485","ISSN":"2655-9579, 2655-9021","issue":"2","journalAbbreviation":"Jurnal Hukum Ekonomi Syariah","language":"id","page":"208","source":"DOI.org (Crossref)","title":"Tinjauan Hukum Islam terhadap Pinjaman Shopeepaylater","volume":"5","author":[{"family":"Dewi Ulfa","given":"Retno"},{"family":"Kushidayati","given":"Lina"}],"issued":{"date-parts":[["2023",1,9]]}}}],"schema":"https://github.com/citation-style-language/schema/raw/master/csl-citation.json"} </w:instrText>
      </w:r>
      <w:r w:rsidR="007B758B" w:rsidRPr="009F6F99">
        <w:rPr>
          <w:rFonts w:asciiTheme="majorHAnsi" w:eastAsia="Cambria" w:hAnsiTheme="majorHAnsi" w:cs="Cambria"/>
          <w:lang w:val="en-US"/>
        </w:rPr>
        <w:fldChar w:fldCharType="separate"/>
      </w:r>
      <w:r w:rsidR="007B758B" w:rsidRPr="009F6F99">
        <w:rPr>
          <w:rFonts w:asciiTheme="majorHAnsi" w:hAnsiTheme="majorHAnsi"/>
        </w:rPr>
        <w:t>(Dewi Ulfa &amp; Kushidayati, 2023)</w:t>
      </w:r>
      <w:r w:rsidR="007B758B" w:rsidRPr="009F6F99">
        <w:rPr>
          <w:rFonts w:asciiTheme="majorHAnsi" w:eastAsia="Cambria" w:hAnsiTheme="majorHAnsi" w:cs="Cambria"/>
          <w:lang w:val="en-US"/>
        </w:rPr>
        <w:fldChar w:fldCharType="end"/>
      </w:r>
      <w:r w:rsidR="00B315E1" w:rsidRPr="009F6F99">
        <w:rPr>
          <w:rFonts w:asciiTheme="majorHAnsi" w:eastAsia="Cambria" w:hAnsiTheme="majorHAnsi" w:cs="Cambria"/>
          <w:lang w:val="en-US"/>
        </w:rPr>
        <w:t xml:space="preserve">. </w:t>
      </w:r>
      <w:proofErr w:type="gramStart"/>
      <w:r w:rsidR="00D04ABE" w:rsidRPr="009F6F99">
        <w:rPr>
          <w:rFonts w:asciiTheme="majorHAnsi" w:eastAsia="Cambria" w:hAnsiTheme="majorHAnsi" w:cs="Cambria"/>
          <w:lang w:val="en-US"/>
        </w:rPr>
        <w:t>begituga</w:t>
      </w:r>
      <w:proofErr w:type="gramEnd"/>
      <w:r w:rsidR="00D04ABE" w:rsidRPr="009F6F99">
        <w:rPr>
          <w:rFonts w:asciiTheme="majorHAnsi" w:eastAsia="Cambria" w:hAnsiTheme="majorHAnsi" w:cs="Cambria"/>
          <w:lang w:val="en-US"/>
        </w:rPr>
        <w:t xml:space="preserve"> Yassinta Fitria, Imam Kamaluddin dan Mulyono Jamal yang </w:t>
      </w:r>
      <w:r w:rsidR="00D40E03" w:rsidRPr="009F6F99">
        <w:rPr>
          <w:rFonts w:asciiTheme="majorHAnsi" w:eastAsia="Cambria" w:hAnsiTheme="majorHAnsi" w:cs="Cambria"/>
          <w:lang w:val="en-US"/>
        </w:rPr>
        <w:t>meneliti mengenai</w:t>
      </w:r>
      <w:r w:rsidR="00D04ABE" w:rsidRPr="009F6F99">
        <w:rPr>
          <w:rFonts w:asciiTheme="majorHAnsi" w:eastAsia="Cambria" w:hAnsiTheme="majorHAnsi" w:cs="Cambria"/>
          <w:lang w:val="en-US"/>
        </w:rPr>
        <w:t xml:space="preserve"> Shopee Pay Later Sebagai Metode Pembayaran Menurut Fiqh Muamalah menyatakan Fitur pay later memiliki konsep beli sekarang, bayar nanti. Dalam metode pay later terdapat dua akad yang dilakukan yaitu qardh dan ijarah. </w:t>
      </w:r>
      <w:proofErr w:type="gramStart"/>
      <w:r w:rsidR="00D04ABE" w:rsidRPr="009F6F99">
        <w:rPr>
          <w:rFonts w:asciiTheme="majorHAnsi" w:eastAsia="Cambria" w:hAnsiTheme="majorHAnsi" w:cs="Cambria"/>
          <w:lang w:val="en-US"/>
        </w:rPr>
        <w:t>Menurut para ulama jual beli ini termasuk jual beli istijrar, dan diperbolehkan selama harga tersebut pasti atau telah diketahui.</w:t>
      </w:r>
      <w:proofErr w:type="gramEnd"/>
      <w:r w:rsidR="00D04ABE" w:rsidRPr="009F6F99">
        <w:rPr>
          <w:rFonts w:asciiTheme="majorHAnsi" w:eastAsia="Cambria" w:hAnsiTheme="majorHAnsi" w:cs="Cambria"/>
          <w:lang w:val="en-US"/>
        </w:rPr>
        <w:t xml:space="preserve"> </w:t>
      </w:r>
      <w:r w:rsidR="009F6F99">
        <w:rPr>
          <w:rFonts w:asciiTheme="majorHAnsi" w:eastAsia="Cambria" w:hAnsiTheme="majorHAnsi" w:cs="Cambria"/>
          <w:lang w:val="en-US"/>
        </w:rPr>
        <w:t>Terdapat</w:t>
      </w:r>
      <w:r w:rsidR="00D04ABE" w:rsidRPr="009F6F99">
        <w:rPr>
          <w:rFonts w:asciiTheme="majorHAnsi" w:eastAsia="Cambria" w:hAnsiTheme="majorHAnsi" w:cs="Cambria"/>
          <w:lang w:val="en-US"/>
        </w:rPr>
        <w:t xml:space="preserve"> pula pendapat bahwa shopee pay later lebih mengarah pada akad murabahah karena pada pelakasaan jual beli barangnya pada harga asal dengan tambahan keuntungan yang sudah disepakati, </w:t>
      </w:r>
      <w:r w:rsidR="00D04ABE" w:rsidRPr="009F6F99">
        <w:rPr>
          <w:rFonts w:asciiTheme="majorHAnsi" w:eastAsia="Cambria" w:hAnsiTheme="majorHAnsi" w:cs="Cambria"/>
          <w:lang w:val="en-US"/>
        </w:rPr>
        <w:fldChar w:fldCharType="begin"/>
      </w:r>
      <w:r w:rsidR="00D04ABE" w:rsidRPr="009F6F99">
        <w:rPr>
          <w:rFonts w:asciiTheme="majorHAnsi" w:eastAsia="Cambria" w:hAnsiTheme="majorHAnsi" w:cs="Cambria"/>
          <w:lang w:val="en-US"/>
        </w:rPr>
        <w:instrText xml:space="preserve"> ADDIN ZOTERO_ITEM CSL_CITATION {"citationID":"4SJBd3KK","properties":{"formattedCitation":"(Fitria et al., 2022)","plainCitation":"(Fitria et al., 2022)","noteIndex":0},"citationItems":[{"id":120,"uris":["http://zotero.org/users/local/6vFYvc2j/items/5CW7U4E8"],"itemData":{"id":120,"type":"article-journal","abstract":"In the modern era, technology has greatly facilitated human activities, especially in online buying and selling activities in a market place. Shopee is a market place that provides buying and selling activities, and in it there are several payment methods, one of the payment methods is shopee pay later. And shopee pay later can be said to be a payment using the installment or credit method made by the user of the relevant shopee account and market place. Some scholars say permissible for several reasons. This study aims to determine the law of shopee pay later as a payment method according to fiqh muamalah. The research method used is descriptive qualitative research with a normative approach, namely by approaching the problem based on Islamic law or Islamic fiqh. The results of this study are that the pay later feature has the concept of buy now pay later. In the pay later method, there are two contracts, namely qardh and ijarah. According to the scholars who allow it, this sale and purchase includes buying and selling istijrar and is permissible because there is a clear contract agreement or as long as the price is certain or known. And there is also an opinion, that shopee pay later is more towards a murabaha contract. And the conclusion of this study is that the payment method using the shopee pay later method is permissible in fiqh muamalah. This is supported by several opinions of scholars who allow the shopee pay later\r\n Keywords: E-Commerce, Pay Later, Credit","container-title":"El-Mal: Jurnal Kajian Ekonomi &amp; Bisnis Islam","DOI":"10.47467/elmal.v4i4.2820","ISSN":"2747-0490, 2620-2956","issue":"4","journalAbbreviation":"EJEBI","language":"id","page":"1055-1062","source":"DOI.org (Crossref)","title":"Shopee Pay Later Sebagai Metode Pembayaran Menurut Fiqh Muamalah","volume":"4","author":[{"family":"Fitria","given":"Yassinta"},{"family":"Kamaluddin","given":"Imam"},{"family":"Jamal","given":"Mulyono"}],"issued":{"date-parts":[["2022",12,27]]}}}],"schema":"https://github.com/citation-style-language/schema/raw/master/csl-citation.json"} </w:instrText>
      </w:r>
      <w:r w:rsidR="00D04ABE" w:rsidRPr="009F6F99">
        <w:rPr>
          <w:rFonts w:asciiTheme="majorHAnsi" w:eastAsia="Cambria" w:hAnsiTheme="majorHAnsi" w:cs="Cambria"/>
          <w:lang w:val="en-US"/>
        </w:rPr>
        <w:fldChar w:fldCharType="separate"/>
      </w:r>
      <w:r w:rsidR="00D04ABE" w:rsidRPr="009F6F99">
        <w:rPr>
          <w:rFonts w:asciiTheme="majorHAnsi" w:hAnsiTheme="majorHAnsi"/>
        </w:rPr>
        <w:t>(Fitria et al., 2022)</w:t>
      </w:r>
      <w:r w:rsidR="00D04ABE" w:rsidRPr="009F6F99">
        <w:rPr>
          <w:rFonts w:asciiTheme="majorHAnsi" w:eastAsia="Cambria" w:hAnsiTheme="majorHAnsi" w:cs="Cambria"/>
          <w:lang w:val="en-US"/>
        </w:rPr>
        <w:fldChar w:fldCharType="end"/>
      </w:r>
      <w:r w:rsidR="00AD032C" w:rsidRPr="009F6F99">
        <w:rPr>
          <w:rFonts w:asciiTheme="majorHAnsi" w:eastAsia="Cambria" w:hAnsiTheme="majorHAnsi" w:cs="Cambria"/>
          <w:lang w:val="en-US"/>
        </w:rPr>
        <w:t xml:space="preserve">. </w:t>
      </w:r>
    </w:p>
    <w:p w:rsidR="009F6F99" w:rsidRDefault="00AD032C" w:rsidP="006B4594">
      <w:pPr>
        <w:spacing w:after="240"/>
        <w:ind w:firstLine="720"/>
        <w:jc w:val="both"/>
        <w:rPr>
          <w:rFonts w:asciiTheme="majorHAnsi" w:hAnsiTheme="majorHAnsi"/>
          <w:lang w:val="en-US"/>
        </w:rPr>
      </w:pPr>
      <w:r w:rsidRPr="009F6F99">
        <w:rPr>
          <w:rFonts w:asciiTheme="majorHAnsi" w:eastAsia="Cambria" w:hAnsiTheme="majorHAnsi" w:cs="Cambria"/>
          <w:lang w:val="en-US"/>
        </w:rPr>
        <w:t xml:space="preserve">Selain itu, beberapa penelitian lain terkait shopeepay later juga dilakukan oleh Dirah Nurmila Siliwadi yang mengkaji tentang </w:t>
      </w:r>
      <w:r w:rsidR="006B4594" w:rsidRPr="009F6F99">
        <w:rPr>
          <w:rFonts w:asciiTheme="majorHAnsi" w:eastAsia="Cambria" w:hAnsiTheme="majorHAnsi" w:cs="Cambria"/>
          <w:lang w:val="en-US"/>
        </w:rPr>
        <w:t>Jual Beli Online Menggunakan Kredit Shopeepaylater Kajian Hukum Ekonomi Syariah menyatakan Shopeepay Later jika dilihat dari rukun dan syarat jual beli, rukun qard sudah sesuai dengan hukum Islam. Kemudian jika dilihat dari DSN- MUI No</w:t>
      </w:r>
      <w:proofErr w:type="gramStart"/>
      <w:r w:rsidR="006B4594" w:rsidRPr="009F6F99">
        <w:rPr>
          <w:rFonts w:asciiTheme="majorHAnsi" w:eastAsia="Cambria" w:hAnsiTheme="majorHAnsi" w:cs="Cambria"/>
          <w:lang w:val="en-US"/>
        </w:rPr>
        <w:t>:110</w:t>
      </w:r>
      <w:proofErr w:type="gramEnd"/>
      <w:r w:rsidR="006B4594" w:rsidRPr="009F6F99">
        <w:rPr>
          <w:rFonts w:asciiTheme="majorHAnsi" w:eastAsia="Cambria" w:hAnsiTheme="majorHAnsi" w:cs="Cambria"/>
          <w:lang w:val="en-US"/>
        </w:rPr>
        <w:t xml:space="preserve">/DSNMUI/IX/2017 </w:t>
      </w:r>
      <w:r w:rsidR="006B4594" w:rsidRPr="009F6F99">
        <w:rPr>
          <w:rFonts w:asciiTheme="majorHAnsi" w:hAnsiTheme="majorHAnsi"/>
        </w:rPr>
        <w:t>tentang</w:t>
      </w:r>
      <w:r w:rsidR="006B4594" w:rsidRPr="009F6F99">
        <w:rPr>
          <w:rFonts w:asciiTheme="majorHAnsi" w:hAnsiTheme="majorHAnsi"/>
          <w:lang w:val="en-US"/>
        </w:rPr>
        <w:t xml:space="preserve"> </w:t>
      </w:r>
      <w:r w:rsidR="006B4594" w:rsidRPr="009F6F99">
        <w:rPr>
          <w:rFonts w:asciiTheme="majorHAnsi" w:hAnsiTheme="majorHAnsi"/>
        </w:rPr>
        <w:t>akad</w:t>
      </w:r>
      <w:r w:rsidR="006B4594" w:rsidRPr="009F6F99">
        <w:rPr>
          <w:rFonts w:asciiTheme="majorHAnsi" w:hAnsiTheme="majorHAnsi"/>
          <w:lang w:val="en-US"/>
        </w:rPr>
        <w:t xml:space="preserve"> </w:t>
      </w:r>
      <w:r w:rsidR="006B4594" w:rsidRPr="009F6F99">
        <w:rPr>
          <w:rFonts w:asciiTheme="majorHAnsi" w:hAnsiTheme="majorHAnsi"/>
        </w:rPr>
        <w:t>jual</w:t>
      </w:r>
      <w:r w:rsidR="006B4594" w:rsidRPr="009F6F99">
        <w:rPr>
          <w:rFonts w:asciiTheme="majorHAnsi" w:hAnsiTheme="majorHAnsi"/>
          <w:lang w:val="en-US"/>
        </w:rPr>
        <w:t xml:space="preserve"> </w:t>
      </w:r>
      <w:r w:rsidR="006B4594" w:rsidRPr="009F6F99">
        <w:rPr>
          <w:rFonts w:asciiTheme="majorHAnsi" w:hAnsiTheme="majorHAnsi"/>
        </w:rPr>
        <w:t>beli</w:t>
      </w:r>
      <w:r w:rsidR="006B4594" w:rsidRPr="009F6F99">
        <w:rPr>
          <w:rFonts w:asciiTheme="majorHAnsi" w:hAnsiTheme="majorHAnsi"/>
          <w:lang w:val="en-US"/>
        </w:rPr>
        <w:t xml:space="preserve"> </w:t>
      </w:r>
      <w:r w:rsidR="006B4594" w:rsidRPr="009F6F99">
        <w:rPr>
          <w:rFonts w:asciiTheme="majorHAnsi" w:hAnsiTheme="majorHAnsi"/>
        </w:rPr>
        <w:t>dibolehkan</w:t>
      </w:r>
      <w:r w:rsidR="006B4594" w:rsidRPr="009F6F99">
        <w:rPr>
          <w:rFonts w:asciiTheme="majorHAnsi" w:hAnsiTheme="majorHAnsi"/>
          <w:lang w:val="en-US"/>
        </w:rPr>
        <w:t xml:space="preserve"> </w:t>
      </w:r>
      <w:r w:rsidR="006B4594" w:rsidRPr="009F6F99">
        <w:rPr>
          <w:rFonts w:asciiTheme="majorHAnsi" w:hAnsiTheme="majorHAnsi"/>
        </w:rPr>
        <w:t>harga</w:t>
      </w:r>
      <w:r w:rsidR="006B4594" w:rsidRPr="009F6F99">
        <w:rPr>
          <w:rFonts w:asciiTheme="majorHAnsi" w:hAnsiTheme="majorHAnsi"/>
          <w:lang w:val="en-US"/>
        </w:rPr>
        <w:t xml:space="preserve"> </w:t>
      </w:r>
      <w:r w:rsidR="006B4594" w:rsidRPr="009F6F99">
        <w:rPr>
          <w:rFonts w:asciiTheme="majorHAnsi" w:hAnsiTheme="majorHAnsi"/>
        </w:rPr>
        <w:t>jual</w:t>
      </w:r>
      <w:r w:rsidR="006B4594" w:rsidRPr="009F6F99">
        <w:rPr>
          <w:rFonts w:asciiTheme="majorHAnsi" w:hAnsiTheme="majorHAnsi"/>
          <w:lang w:val="en-US"/>
        </w:rPr>
        <w:t xml:space="preserve"> </w:t>
      </w:r>
      <w:r w:rsidR="006B4594" w:rsidRPr="009F6F99">
        <w:rPr>
          <w:rFonts w:asciiTheme="majorHAnsi" w:hAnsiTheme="majorHAnsi"/>
        </w:rPr>
        <w:t>beli</w:t>
      </w:r>
      <w:r w:rsidR="006B4594" w:rsidRPr="009F6F99">
        <w:rPr>
          <w:rFonts w:asciiTheme="majorHAnsi" w:hAnsiTheme="majorHAnsi"/>
          <w:lang w:val="en-US"/>
        </w:rPr>
        <w:t xml:space="preserve"> </w:t>
      </w:r>
      <w:r w:rsidR="006B4594" w:rsidRPr="009F6F99">
        <w:rPr>
          <w:rFonts w:asciiTheme="majorHAnsi" w:hAnsiTheme="majorHAnsi"/>
        </w:rPr>
        <w:t>yang</w:t>
      </w:r>
      <w:r w:rsidR="006B4594" w:rsidRPr="009F6F99">
        <w:rPr>
          <w:rFonts w:asciiTheme="majorHAnsi" w:hAnsiTheme="majorHAnsi"/>
          <w:lang w:val="en-US"/>
        </w:rPr>
        <w:t xml:space="preserve"> </w:t>
      </w:r>
      <w:r w:rsidR="006B4594" w:rsidRPr="009F6F99">
        <w:rPr>
          <w:rFonts w:asciiTheme="majorHAnsi" w:hAnsiTheme="majorHAnsi"/>
        </w:rPr>
        <w:t>tidak</w:t>
      </w:r>
      <w:r w:rsidR="006B4594" w:rsidRPr="009F6F99">
        <w:rPr>
          <w:rFonts w:asciiTheme="majorHAnsi" w:hAnsiTheme="majorHAnsi"/>
          <w:lang w:val="en-US"/>
        </w:rPr>
        <w:t xml:space="preserve"> </w:t>
      </w:r>
      <w:r w:rsidR="006B4594" w:rsidRPr="009F6F99">
        <w:rPr>
          <w:rFonts w:asciiTheme="majorHAnsi" w:hAnsiTheme="majorHAnsi"/>
        </w:rPr>
        <w:t>tunai</w:t>
      </w:r>
      <w:r w:rsidR="006B4594" w:rsidRPr="009F6F99">
        <w:rPr>
          <w:rFonts w:asciiTheme="majorHAnsi" w:hAnsiTheme="majorHAnsi"/>
          <w:lang w:val="en-US"/>
        </w:rPr>
        <w:t xml:space="preserve"> </w:t>
      </w:r>
      <w:r w:rsidR="006B4594" w:rsidRPr="009F6F99">
        <w:rPr>
          <w:rFonts w:asciiTheme="majorHAnsi" w:hAnsiTheme="majorHAnsi"/>
        </w:rPr>
        <w:t>boleh</w:t>
      </w:r>
      <w:r w:rsidR="006B4594" w:rsidRPr="009F6F99">
        <w:rPr>
          <w:rFonts w:asciiTheme="majorHAnsi" w:hAnsiTheme="majorHAnsi"/>
          <w:lang w:val="en-US"/>
        </w:rPr>
        <w:t xml:space="preserve"> </w:t>
      </w:r>
      <w:r w:rsidR="006B4594" w:rsidRPr="009F6F99">
        <w:rPr>
          <w:rFonts w:asciiTheme="majorHAnsi" w:hAnsiTheme="majorHAnsi"/>
        </w:rPr>
        <w:t>tidak</w:t>
      </w:r>
      <w:r w:rsidR="006B4594" w:rsidRPr="009F6F99">
        <w:rPr>
          <w:rFonts w:asciiTheme="majorHAnsi" w:hAnsiTheme="majorHAnsi"/>
          <w:lang w:val="en-US"/>
        </w:rPr>
        <w:t xml:space="preserve"> </w:t>
      </w:r>
      <w:r w:rsidR="006B4594" w:rsidRPr="009F6F99">
        <w:rPr>
          <w:rFonts w:asciiTheme="majorHAnsi" w:hAnsiTheme="majorHAnsi"/>
        </w:rPr>
        <w:t>sama</w:t>
      </w:r>
      <w:r w:rsidR="006B4594" w:rsidRPr="009F6F99">
        <w:rPr>
          <w:rFonts w:asciiTheme="majorHAnsi" w:hAnsiTheme="majorHAnsi"/>
          <w:lang w:val="en-US"/>
        </w:rPr>
        <w:t xml:space="preserve"> </w:t>
      </w:r>
      <w:r w:rsidR="006B4594" w:rsidRPr="009F6F99">
        <w:rPr>
          <w:rFonts w:asciiTheme="majorHAnsi" w:hAnsiTheme="majorHAnsi"/>
        </w:rPr>
        <w:t>dengan</w:t>
      </w:r>
      <w:r w:rsidR="006B4594" w:rsidRPr="009F6F99">
        <w:rPr>
          <w:rFonts w:asciiTheme="majorHAnsi" w:hAnsiTheme="majorHAnsi"/>
          <w:lang w:val="en-US"/>
        </w:rPr>
        <w:t xml:space="preserve"> </w:t>
      </w:r>
      <w:r w:rsidR="006B4594" w:rsidRPr="009F6F99">
        <w:rPr>
          <w:rFonts w:asciiTheme="majorHAnsi" w:hAnsiTheme="majorHAnsi"/>
        </w:rPr>
        <w:t>harga</w:t>
      </w:r>
      <w:r w:rsidR="006B4594" w:rsidRPr="009F6F99">
        <w:rPr>
          <w:rFonts w:asciiTheme="majorHAnsi" w:hAnsiTheme="majorHAnsi"/>
          <w:lang w:val="en-US"/>
        </w:rPr>
        <w:t xml:space="preserve"> </w:t>
      </w:r>
      <w:r w:rsidR="006B4594" w:rsidRPr="009F6F99">
        <w:rPr>
          <w:rFonts w:asciiTheme="majorHAnsi" w:hAnsiTheme="majorHAnsi"/>
        </w:rPr>
        <w:t>tunai</w:t>
      </w:r>
      <w:r w:rsidR="006B4594" w:rsidRPr="009F6F99">
        <w:rPr>
          <w:rFonts w:asciiTheme="majorHAnsi" w:hAnsiTheme="majorHAnsi"/>
          <w:lang w:val="en-US"/>
        </w:rPr>
        <w:t xml:space="preserve"> </w:t>
      </w:r>
      <w:r w:rsidR="006B4594" w:rsidRPr="009F6F99">
        <w:rPr>
          <w:rFonts w:asciiTheme="majorHAnsi" w:hAnsiTheme="majorHAnsi"/>
        </w:rPr>
        <w:t>jadi</w:t>
      </w:r>
      <w:r w:rsidR="006B4594" w:rsidRPr="009F6F99">
        <w:rPr>
          <w:rFonts w:asciiTheme="majorHAnsi" w:hAnsiTheme="majorHAnsi"/>
          <w:lang w:val="en-US"/>
        </w:rPr>
        <w:t xml:space="preserve"> </w:t>
      </w:r>
      <w:r w:rsidR="006B4594" w:rsidRPr="009F6F99">
        <w:rPr>
          <w:rFonts w:asciiTheme="majorHAnsi" w:hAnsiTheme="majorHAnsi"/>
        </w:rPr>
        <w:t>perbedaan</w:t>
      </w:r>
      <w:r w:rsidR="006B4594" w:rsidRPr="009F6F99">
        <w:rPr>
          <w:rFonts w:asciiTheme="majorHAnsi" w:hAnsiTheme="majorHAnsi"/>
          <w:lang w:val="en-US"/>
        </w:rPr>
        <w:t xml:space="preserve"> </w:t>
      </w:r>
      <w:r w:rsidR="006B4594" w:rsidRPr="009F6F99">
        <w:rPr>
          <w:rFonts w:asciiTheme="majorHAnsi" w:hAnsiTheme="majorHAnsi"/>
        </w:rPr>
        <w:t>harga</w:t>
      </w:r>
      <w:r w:rsidR="006B4594" w:rsidRPr="009F6F99">
        <w:rPr>
          <w:rFonts w:asciiTheme="majorHAnsi" w:hAnsiTheme="majorHAnsi"/>
          <w:lang w:val="en-US"/>
        </w:rPr>
        <w:t xml:space="preserve"> </w:t>
      </w:r>
      <w:r w:rsidR="006B4594" w:rsidRPr="009F6F99">
        <w:rPr>
          <w:rFonts w:asciiTheme="majorHAnsi" w:hAnsiTheme="majorHAnsi"/>
        </w:rPr>
        <w:t>pada</w:t>
      </w:r>
      <w:r w:rsidR="006B4594" w:rsidRPr="009F6F99">
        <w:rPr>
          <w:rFonts w:asciiTheme="majorHAnsi" w:hAnsiTheme="majorHAnsi"/>
          <w:lang w:val="en-US"/>
        </w:rPr>
        <w:t xml:space="preserve"> </w:t>
      </w:r>
      <w:r w:rsidR="006B4594" w:rsidRPr="009F6F99">
        <w:rPr>
          <w:rFonts w:asciiTheme="majorHAnsi" w:hAnsiTheme="majorHAnsi"/>
        </w:rPr>
        <w:t>Shopeepay</w:t>
      </w:r>
      <w:r w:rsidR="006B4594" w:rsidRPr="009F6F99">
        <w:rPr>
          <w:rFonts w:asciiTheme="majorHAnsi" w:hAnsiTheme="majorHAnsi"/>
          <w:lang w:val="en-US"/>
        </w:rPr>
        <w:t xml:space="preserve"> </w:t>
      </w:r>
      <w:r w:rsidR="006B4594" w:rsidRPr="009F6F99">
        <w:rPr>
          <w:rFonts w:asciiTheme="majorHAnsi" w:hAnsiTheme="majorHAnsi"/>
        </w:rPr>
        <w:t>Later</w:t>
      </w:r>
      <w:r w:rsidR="006B4594" w:rsidRPr="009F6F99">
        <w:rPr>
          <w:rFonts w:asciiTheme="majorHAnsi" w:hAnsiTheme="majorHAnsi"/>
          <w:lang w:val="en-US"/>
        </w:rPr>
        <w:t xml:space="preserve"> </w:t>
      </w:r>
      <w:r w:rsidR="006B4594" w:rsidRPr="009F6F99">
        <w:rPr>
          <w:rFonts w:asciiTheme="majorHAnsi" w:hAnsiTheme="majorHAnsi"/>
        </w:rPr>
        <w:t>untuk</w:t>
      </w:r>
      <w:r w:rsidR="006B4594" w:rsidRPr="009F6F99">
        <w:rPr>
          <w:rFonts w:asciiTheme="majorHAnsi" w:hAnsiTheme="majorHAnsi"/>
          <w:lang w:val="en-US"/>
        </w:rPr>
        <w:t xml:space="preserve"> </w:t>
      </w:r>
      <w:r w:rsidR="006B4594" w:rsidRPr="009F6F99">
        <w:rPr>
          <w:rFonts w:asciiTheme="majorHAnsi" w:hAnsiTheme="majorHAnsi"/>
        </w:rPr>
        <w:t>beli</w:t>
      </w:r>
      <w:r w:rsidR="006B4594" w:rsidRPr="009F6F99">
        <w:rPr>
          <w:rFonts w:asciiTheme="majorHAnsi" w:hAnsiTheme="majorHAnsi"/>
          <w:lang w:val="en-US"/>
        </w:rPr>
        <w:t xml:space="preserve"> </w:t>
      </w:r>
      <w:r w:rsidR="006B4594" w:rsidRPr="009F6F99">
        <w:rPr>
          <w:rFonts w:asciiTheme="majorHAnsi" w:hAnsiTheme="majorHAnsi"/>
        </w:rPr>
        <w:t>sekarang</w:t>
      </w:r>
      <w:r w:rsidR="006B4594" w:rsidRPr="009F6F99">
        <w:rPr>
          <w:rFonts w:asciiTheme="majorHAnsi" w:hAnsiTheme="majorHAnsi"/>
          <w:lang w:val="en-US"/>
        </w:rPr>
        <w:t xml:space="preserve"> </w:t>
      </w:r>
      <w:r w:rsidR="006B4594" w:rsidRPr="009F6F99">
        <w:rPr>
          <w:rFonts w:asciiTheme="majorHAnsi" w:hAnsiTheme="majorHAnsi"/>
        </w:rPr>
        <w:t>bayar nanti, 3x ciclan, 6x cicilan dan 12x cicilan dibolehkan. Jual beli</w:t>
      </w:r>
      <w:r w:rsidR="006B4594" w:rsidRPr="009F6F99">
        <w:rPr>
          <w:rFonts w:asciiTheme="majorHAnsi" w:hAnsiTheme="majorHAnsi"/>
          <w:lang w:val="en-US"/>
        </w:rPr>
        <w:t xml:space="preserve"> </w:t>
      </w:r>
      <w:r w:rsidR="006B4594" w:rsidRPr="009F6F99">
        <w:rPr>
          <w:rFonts w:asciiTheme="majorHAnsi" w:hAnsiTheme="majorHAnsi"/>
        </w:rPr>
        <w:t>Shopeepay Later ini diqiyaskan dengan jual beli salam yakni sama-sama jual-beli</w:t>
      </w:r>
      <w:r w:rsidR="006B4594" w:rsidRPr="009F6F99">
        <w:rPr>
          <w:rFonts w:asciiTheme="majorHAnsi" w:hAnsiTheme="majorHAnsi"/>
          <w:lang w:val="en-US"/>
        </w:rPr>
        <w:t xml:space="preserve"> </w:t>
      </w:r>
      <w:r w:rsidR="006B4594" w:rsidRPr="009F6F99">
        <w:rPr>
          <w:rFonts w:asciiTheme="majorHAnsi" w:hAnsiTheme="majorHAnsi"/>
        </w:rPr>
        <w:t>tertunda pada salam barangnya yang tertunda sedangkan pada Shopeepay Later</w:t>
      </w:r>
      <w:r w:rsidR="006B4594" w:rsidRPr="009F6F99">
        <w:rPr>
          <w:rFonts w:asciiTheme="majorHAnsi" w:hAnsiTheme="majorHAnsi"/>
          <w:lang w:val="en-US"/>
        </w:rPr>
        <w:t xml:space="preserve"> </w:t>
      </w:r>
      <w:r w:rsidR="006B4594" w:rsidRPr="009F6F99">
        <w:rPr>
          <w:rFonts w:asciiTheme="majorHAnsi" w:hAnsiTheme="majorHAnsi"/>
        </w:rPr>
        <w:t>uangnya yang tertunda. Namun denda yang berlaku sebanyak 5% ketika terlambat</w:t>
      </w:r>
      <w:r w:rsidR="006B4594" w:rsidRPr="009F6F99">
        <w:rPr>
          <w:rFonts w:asciiTheme="majorHAnsi" w:hAnsiTheme="majorHAnsi"/>
          <w:lang w:val="en-US"/>
        </w:rPr>
        <w:t xml:space="preserve"> </w:t>
      </w:r>
      <w:r w:rsidR="006B4594" w:rsidRPr="009F6F99">
        <w:rPr>
          <w:rFonts w:asciiTheme="majorHAnsi" w:hAnsiTheme="majorHAnsi"/>
        </w:rPr>
        <w:t>membayar merupakan riba</w:t>
      </w:r>
      <w:r w:rsidR="006B4594" w:rsidRPr="009F6F99">
        <w:rPr>
          <w:rFonts w:asciiTheme="majorHAnsi" w:hAnsiTheme="majorHAnsi"/>
          <w:lang w:val="en-US"/>
        </w:rPr>
        <w:t xml:space="preserve">, </w:t>
      </w:r>
      <w:r w:rsidR="006B4594" w:rsidRPr="009F6F99">
        <w:rPr>
          <w:rFonts w:asciiTheme="majorHAnsi" w:hAnsiTheme="majorHAnsi"/>
          <w:lang w:val="en-US"/>
        </w:rPr>
        <w:fldChar w:fldCharType="begin"/>
      </w:r>
      <w:r w:rsidR="006B4594" w:rsidRPr="009F6F99">
        <w:rPr>
          <w:rFonts w:asciiTheme="majorHAnsi" w:hAnsiTheme="majorHAnsi"/>
          <w:lang w:val="en-US"/>
        </w:rPr>
        <w:instrText xml:space="preserve"> ADDIN ZOTERO_ITEM CSL_CITATION {"citationID":"mE1inxqS","properties":{"formattedCitation":"(Siliwadi, 2022)","plainCitation":"(Siliwadi, 2022)","noteIndex":0},"citationItems":[{"id":122,"uris":["http://zotero.org/users/local/6vFYvc2j/items/IDUEXEY2"],"itemData":{"id":122,"type":"article-journal","abstract":"The development of technology is very fast, many buying and selling transactions do not have to meet face to face. Then according to Islamic law, buying and selling is often called online buying and selling which is indeed allowed in contemporary fiqh as long as the pillars and conditions are met by not containing usury, gharar and maisir, because basically any buying and selling must be avoided from these things. This study discusses the Review of Islamic Law Against Buying and Selling Online Using Shopeepay Later Credit. This study aims: To analyze the mechanism of buying and selling online using Shopeepay Later credit; To analyze the review of Islamic law on online buying and selling using Shopeepay Later credit. This type of research is library research. Sources of data in this study are primary legal materials in the form of the Koran and books as well as secondary legal materials in the form of hadith, shopee's official website, and journals. The data analysis technique in this research is descriptive qualitative. The results of this study indicate that: The practice of Shopeepay Later credit is carried out through an application, namely the Shopee marketplace by means of users.","container-title":"Al-Amwal : Journal of Islamic Economic Law","DOI":"10.24256/alw.v7i1.2996","ISSN":"2541-3910, 2541-0105","issue":"1","journalAbbreviation":"ALW","language":"id","page":"50-69","source":"DOI.org (Crossref)","title":"JUAL BELI ONLINE MENGGUNAKAN KREDIT SHOPEEPAY LATER : Kajian Hukum Ekonomi Syariah","title-short":"JUAL BELI ONLINE MENGGUNAKAN KREDIT SHOPEEPAY LATER","volume":"7","author":[{"family":"Siliwadi","given":"Dirah Nurmila"}],"issued":{"date-parts":[["2022",3,23]]}}}],"schema":"https://github.com/citation-style-language/schema/raw/master/csl-citation.json"} </w:instrText>
      </w:r>
      <w:r w:rsidR="006B4594" w:rsidRPr="009F6F99">
        <w:rPr>
          <w:rFonts w:asciiTheme="majorHAnsi" w:hAnsiTheme="majorHAnsi"/>
          <w:lang w:val="en-US"/>
        </w:rPr>
        <w:fldChar w:fldCharType="separate"/>
      </w:r>
      <w:r w:rsidR="006B4594" w:rsidRPr="009F6F99">
        <w:rPr>
          <w:rFonts w:ascii="Cambria" w:hAnsi="Cambria"/>
        </w:rPr>
        <w:t>(Siliwadi, 2022)</w:t>
      </w:r>
      <w:r w:rsidR="006B4594" w:rsidRPr="009F6F99">
        <w:rPr>
          <w:rFonts w:asciiTheme="majorHAnsi" w:hAnsiTheme="majorHAnsi"/>
          <w:lang w:val="en-US"/>
        </w:rPr>
        <w:fldChar w:fldCharType="end"/>
      </w:r>
      <w:r w:rsidR="00073FD8" w:rsidRPr="009F6F99">
        <w:rPr>
          <w:rFonts w:asciiTheme="majorHAnsi" w:hAnsiTheme="majorHAnsi"/>
          <w:lang w:val="en-US"/>
        </w:rPr>
        <w:t xml:space="preserve">. </w:t>
      </w:r>
      <w:proofErr w:type="gramStart"/>
      <w:r w:rsidR="00073FD8" w:rsidRPr="009F6F99">
        <w:rPr>
          <w:rFonts w:asciiTheme="majorHAnsi" w:hAnsiTheme="majorHAnsi"/>
          <w:lang w:val="en-US"/>
        </w:rPr>
        <w:t>B</w:t>
      </w:r>
      <w:r w:rsidR="00F2578B" w:rsidRPr="009F6F99">
        <w:rPr>
          <w:rFonts w:asciiTheme="majorHAnsi" w:hAnsiTheme="majorHAnsi"/>
          <w:lang w:val="en-US"/>
        </w:rPr>
        <w:t>egitu juga dalam A. Muh.</w:t>
      </w:r>
      <w:proofErr w:type="gramEnd"/>
      <w:r w:rsidR="00F2578B" w:rsidRPr="009F6F99">
        <w:rPr>
          <w:rFonts w:asciiTheme="majorHAnsi" w:hAnsiTheme="majorHAnsi"/>
          <w:lang w:val="en-US"/>
        </w:rPr>
        <w:t xml:space="preserve"> Syaifuddin, Ruslang, Hasriani dan Supriadi Muslimin terkait Perspektif Ekonomi Islam Terhadap Transaksi Shopee Paylater menyatakan Tinjauan ekonomi Islam pada praktik penggunaan </w:t>
      </w:r>
      <w:r w:rsidR="00F2578B" w:rsidRPr="009F6F99">
        <w:rPr>
          <w:rFonts w:asciiTheme="majorHAnsi" w:hAnsiTheme="majorHAnsi"/>
          <w:lang w:val="en-US"/>
        </w:rPr>
        <w:lastRenderedPageBreak/>
        <w:t xml:space="preserve">transaksi shopee paylater belum sesuai dengan tuntutan syariah. </w:t>
      </w:r>
      <w:proofErr w:type="gramStart"/>
      <w:r w:rsidR="00F2578B" w:rsidRPr="009F6F99">
        <w:rPr>
          <w:rFonts w:asciiTheme="majorHAnsi" w:hAnsiTheme="majorHAnsi"/>
          <w:lang w:val="en-US"/>
        </w:rPr>
        <w:t>Dalam praktik transaksi tersebut terdapat unsure yang tidak sesuai dengan asas-asas ekonomi Islam baik dari prinsip ketauhidan, keadilan, saling tolong menolong, dan maslahat.</w:t>
      </w:r>
      <w:proofErr w:type="gramEnd"/>
      <w:r w:rsidR="00F2578B" w:rsidRPr="009F6F99">
        <w:rPr>
          <w:rFonts w:asciiTheme="majorHAnsi" w:hAnsiTheme="majorHAnsi"/>
          <w:lang w:val="en-US"/>
        </w:rPr>
        <w:t xml:space="preserve"> </w:t>
      </w:r>
      <w:proofErr w:type="gramStart"/>
      <w:r w:rsidR="00F2578B" w:rsidRPr="009F6F99">
        <w:rPr>
          <w:rFonts w:asciiTheme="majorHAnsi" w:hAnsiTheme="majorHAnsi"/>
          <w:lang w:val="en-US"/>
        </w:rPr>
        <w:t>Pada praktik transaksi shopee paylater terjadinya kecurangan yang berujung pada kerugian, penentuan bunga diawal dan denda bunga ketika telat membayar merupakan bentuk kezaliman terhadap pengguna Shopee PayLater.</w:t>
      </w:r>
      <w:proofErr w:type="gramEnd"/>
      <w:r w:rsidR="00F2578B" w:rsidRPr="009F6F99">
        <w:rPr>
          <w:rFonts w:asciiTheme="majorHAnsi" w:hAnsiTheme="majorHAnsi"/>
          <w:lang w:val="en-US"/>
        </w:rPr>
        <w:t xml:space="preserve"> Prinsip ekonomi Islam sebagai bagian dari Islam dengan tegas mengharamkan segala bentuk transaksi riba, gharar, maisir, dan tindakan buruk lainnya, karena akan merugikan orang lain </w:t>
      </w:r>
      <w:r w:rsidR="00F2578B" w:rsidRPr="009F6F99">
        <w:rPr>
          <w:rFonts w:asciiTheme="majorHAnsi" w:hAnsiTheme="majorHAnsi"/>
          <w:lang w:val="en-US"/>
        </w:rPr>
        <w:fldChar w:fldCharType="begin"/>
      </w:r>
      <w:r w:rsidR="00F2578B" w:rsidRPr="009F6F99">
        <w:rPr>
          <w:rFonts w:asciiTheme="majorHAnsi" w:hAnsiTheme="majorHAnsi"/>
          <w:lang w:val="en-US"/>
        </w:rPr>
        <w:instrText xml:space="preserve"> ADDIN ZOTERO_ITEM CSL_CITATION {"citationID":"qAepvJ69","properties":{"formattedCitation":"(Syaifuddin et al., 2022)","plainCitation":"(Syaifuddin et al., 2022)","noteIndex":0},"citationItems":[{"id":124,"uris":["http://zotero.org/users/local/6vFYvc2j/items/XBHFB6RC"],"itemData":{"id":124,"type":"article-journal","abstract":"This study discusses an overview of Islamic economics on the use of Shopee Paylater transactions in the city of Makassar. The purpose of this study is to reveal an overview of Islamic economics on the practice of using Shopee Paylater transactions in the city of Makassar. This research is a field research with a qualitative approach method, sourced from primary data and secondary data. The results of the study reveal that Shopee Paylater provided by Shopee aims to benefit from user loans. Electronic loans provided by Shopee to users through the Shopee Paylater feature in terms of the Islamic economy are not justified because this feature draws profits from loan proceeds while Islam forbids taking advantage of loans. Loans provided by Shopee Paylater are usurious and contrary to Islamic economic principles.","container-title":"Al-Azhar Journal of Islamic Economics","DOI":"10.37146/ajie.v4i2.176","ISSN":"2685-6522, 2654-5543","issue":"2","journalAbbreviation":"AJIE","language":"id","page":"109-120","source":"DOI.org (Crossref)","title":"Perspektif Ekonomi Islam Terhadap Transaksi Shopee Paylater","volume":"4","author":[{"family":"Syaifuddin","given":"A Muh"},{"family":"Ruslang","given":"Ruslang"},{"family":"Hasriani","given":"Hasriani"},{"family":"Muslimin","given":"Supriadi"}],"issued":{"date-parts":[["2022",7,26]]}}}],"schema":"https://github.com/citation-style-language/schema/raw/master/csl-citation.json"} </w:instrText>
      </w:r>
      <w:r w:rsidR="00F2578B" w:rsidRPr="009F6F99">
        <w:rPr>
          <w:rFonts w:asciiTheme="majorHAnsi" w:hAnsiTheme="majorHAnsi"/>
          <w:lang w:val="en-US"/>
        </w:rPr>
        <w:fldChar w:fldCharType="separate"/>
      </w:r>
      <w:r w:rsidR="00F2578B" w:rsidRPr="009F6F99">
        <w:rPr>
          <w:rFonts w:ascii="Cambria" w:hAnsi="Cambria"/>
        </w:rPr>
        <w:t>(Syaifuddin et al., 2022)</w:t>
      </w:r>
      <w:r w:rsidR="00F2578B" w:rsidRPr="009F6F99">
        <w:rPr>
          <w:rFonts w:asciiTheme="majorHAnsi" w:hAnsiTheme="majorHAnsi"/>
          <w:lang w:val="en-US"/>
        </w:rPr>
        <w:fldChar w:fldCharType="end"/>
      </w:r>
      <w:r w:rsidR="00F2578B" w:rsidRPr="009F6F99">
        <w:rPr>
          <w:rFonts w:asciiTheme="majorHAnsi" w:hAnsiTheme="majorHAnsi"/>
          <w:lang w:val="en-US"/>
        </w:rPr>
        <w:t>.</w:t>
      </w:r>
      <w:r w:rsidR="007A5DA9" w:rsidRPr="009F6F99">
        <w:rPr>
          <w:rFonts w:asciiTheme="majorHAnsi" w:hAnsiTheme="majorHAnsi"/>
          <w:lang w:val="en-US"/>
        </w:rPr>
        <w:t xml:space="preserve"> sejalan dengan beberapa penelitian lainnya Fauziah Mulia Fitriyani dkk tentang Analisis Transaksi Shopee Paylater Dalam Perspektif Hukum Islam menyatakan penggunaan jenis transaksi Shopee PayLater tidak diperbolehkan dalam hukum Islam, karena adanya biaya tambahan dan bunga yang menyebabkan jenis transaksi ini termasuk ke dalam riba, yaitu riba qard dan riba jahiliyah, </w:t>
      </w:r>
      <w:r w:rsidR="007A5DA9" w:rsidRPr="009F6F99">
        <w:rPr>
          <w:rFonts w:asciiTheme="majorHAnsi" w:hAnsiTheme="majorHAnsi"/>
          <w:lang w:val="en-US"/>
        </w:rPr>
        <w:fldChar w:fldCharType="begin"/>
      </w:r>
      <w:r w:rsidR="007A5DA9" w:rsidRPr="009F6F99">
        <w:rPr>
          <w:rFonts w:asciiTheme="majorHAnsi" w:hAnsiTheme="majorHAnsi"/>
          <w:lang w:val="en-US"/>
        </w:rPr>
        <w:instrText xml:space="preserve"> ADDIN ZOTERO_ITEM CSL_CITATION {"citationID":"ZL8emgaE","properties":{"formattedCitation":"(Fitriyani et al., 2022)","plainCitation":"(Fitriyani et al., 2022)","noteIndex":0},"citationItems":[{"id":129,"uris":["http://zotero.org/users/local/6vFYvc2j/items/VXMBMK7G"],"itemData":{"id":129,"type":"article-journal","abstract":"This study is to find out Shopee PayLater transactions in the perspective of Islamic law, researchers conducted this study using a type of field research in which researchers will go directly to the field for data collection to be studied. Shopee PayLater is one of the credit payment methods in the marketplace , where the company will provide loans to its users to buy the items they need. The results of the research that the researchers got showed that, whether Shopee PayLater is included in debt-based payments (qard).","container-title":"JPG: Jurnal Pendidikan Guru","DOI":"10.32832/jpg.v3i4.7468","ISSN":"2721-1002, 2722-1504","issue":"4","journalAbbreviation":"JPG","language":"id","page":"284","source":"DOI.org (Crossref)","title":"Analisis Transaksi Shopee PayLater dalam Perspektif Hukum Islam","volume":"3","author":[{"family":"Fitriyani","given":"Fauziah Mulia"},{"family":"Solihin","given":"Agisni Maulina"},{"family":"Kosasih","given":"Anti Damayanti"},{"family":"Fajrussalam","given":"Hisny"},{"family":"Rahmawan","given":"Desta Tiara"},{"family":"Azzahra","given":"Diffa Alfia"}],"issued":{"date-parts":[["2022",11,5]]}}}],"schema":"https://github.com/citation-style-language/schema/raw/master/csl-citation.json"} </w:instrText>
      </w:r>
      <w:r w:rsidR="007A5DA9" w:rsidRPr="009F6F99">
        <w:rPr>
          <w:rFonts w:asciiTheme="majorHAnsi" w:hAnsiTheme="majorHAnsi"/>
          <w:lang w:val="en-US"/>
        </w:rPr>
        <w:fldChar w:fldCharType="separate"/>
      </w:r>
      <w:r w:rsidR="007A5DA9" w:rsidRPr="009F6F99">
        <w:rPr>
          <w:rFonts w:ascii="Cambria" w:hAnsi="Cambria"/>
        </w:rPr>
        <w:t>(Fitriyani et al., 2022)</w:t>
      </w:r>
      <w:r w:rsidR="007A5DA9" w:rsidRPr="009F6F99">
        <w:rPr>
          <w:rFonts w:asciiTheme="majorHAnsi" w:hAnsiTheme="majorHAnsi"/>
          <w:lang w:val="en-US"/>
        </w:rPr>
        <w:fldChar w:fldCharType="end"/>
      </w:r>
      <w:r w:rsidR="005F43CF" w:rsidRPr="009F6F99">
        <w:rPr>
          <w:rFonts w:asciiTheme="majorHAnsi" w:hAnsiTheme="majorHAnsi"/>
          <w:lang w:val="en-US"/>
        </w:rPr>
        <w:t>.</w:t>
      </w:r>
      <w:r w:rsidR="00EC53E5" w:rsidRPr="009F6F99">
        <w:rPr>
          <w:rFonts w:asciiTheme="majorHAnsi" w:hAnsiTheme="majorHAnsi"/>
          <w:lang w:val="en-US"/>
        </w:rPr>
        <w:t xml:space="preserve"> </w:t>
      </w:r>
    </w:p>
    <w:p w:rsidR="00D40E03" w:rsidRPr="009F6F99" w:rsidRDefault="00EC53E5" w:rsidP="006B4594">
      <w:pPr>
        <w:spacing w:after="240"/>
        <w:ind w:firstLine="720"/>
        <w:jc w:val="both"/>
        <w:rPr>
          <w:rFonts w:ascii="Cambria" w:eastAsia="Cambria" w:hAnsi="Cambria" w:cs="Cambria"/>
          <w:lang w:val="en-US"/>
        </w:rPr>
      </w:pPr>
      <w:r w:rsidRPr="009F6F99">
        <w:rPr>
          <w:rFonts w:asciiTheme="majorHAnsi" w:hAnsiTheme="majorHAnsi"/>
          <w:lang w:val="en-US"/>
        </w:rPr>
        <w:t xml:space="preserve">Namun dalam Iin Emy Prastiwi dan Tira Nur Fitria dalam penelitiannya mengenai Konsep Paylater Online Shopping dalam Pandangan Ekonomi Islam </w:t>
      </w:r>
      <w:r w:rsidR="00D15B2E" w:rsidRPr="009F6F99">
        <w:rPr>
          <w:rFonts w:asciiTheme="majorHAnsi" w:hAnsiTheme="majorHAnsi"/>
          <w:lang w:val="en-US"/>
        </w:rPr>
        <w:t xml:space="preserve">bahwa </w:t>
      </w:r>
      <w:r w:rsidRPr="009F6F99">
        <w:rPr>
          <w:rFonts w:asciiTheme="majorHAnsi" w:hAnsiTheme="majorHAnsi"/>
          <w:lang w:val="en-US"/>
        </w:rPr>
        <w:t xml:space="preserve">Konsep utama dari fitur pembayaran PayLater ini adalah ‘beli sekarang, bayar nanti’.  Jual beli dengan </w:t>
      </w:r>
      <w:proofErr w:type="gramStart"/>
      <w:r w:rsidRPr="009F6F99">
        <w:rPr>
          <w:rFonts w:asciiTheme="majorHAnsi" w:hAnsiTheme="majorHAnsi"/>
          <w:lang w:val="en-US"/>
        </w:rPr>
        <w:t>cara  ini</w:t>
      </w:r>
      <w:proofErr w:type="gramEnd"/>
      <w:r w:rsidRPr="009F6F99">
        <w:rPr>
          <w:rFonts w:asciiTheme="majorHAnsi" w:hAnsiTheme="majorHAnsi"/>
          <w:lang w:val="en-US"/>
        </w:rPr>
        <w:t xml:space="preserve">  dimana  konsumen  (pembeli)  membeli/ mengambil barang dari penjual, lalu di akhir periode tertentu yang disepakatai bersama akan dibayar total seluruhnya. </w:t>
      </w:r>
      <w:proofErr w:type="gramStart"/>
      <w:r w:rsidRPr="009F6F99">
        <w:rPr>
          <w:rFonts w:asciiTheme="majorHAnsi" w:hAnsiTheme="majorHAnsi"/>
          <w:lang w:val="en-US"/>
        </w:rPr>
        <w:t>Ini disebut dengan jual beli Istijrar.</w:t>
      </w:r>
      <w:proofErr w:type="gramEnd"/>
      <w:r w:rsidRPr="009F6F99">
        <w:rPr>
          <w:rFonts w:asciiTheme="majorHAnsi" w:hAnsiTheme="majorHAnsi"/>
          <w:lang w:val="en-US"/>
        </w:rPr>
        <w:t xml:space="preserve"> Ulama berbeda pendapat, jika harganya tidak diketahui oleh pembeli  ketika  membeli/mengambil  barang,  dan pembeli baru mengetahui harga setelah ditotal di akhir ketika  hendak  melakukan  pembayaran,  maka  jual belinya  dilarang</w:t>
      </w:r>
      <w:r w:rsidR="00D15B2E" w:rsidRPr="009F6F99">
        <w:rPr>
          <w:rFonts w:asciiTheme="majorHAnsi" w:hAnsiTheme="majorHAnsi"/>
          <w:lang w:val="en-US"/>
        </w:rPr>
        <w:t xml:space="preserve">, </w:t>
      </w:r>
      <w:r w:rsidR="00D15B2E" w:rsidRPr="009F6F99">
        <w:rPr>
          <w:rFonts w:asciiTheme="majorHAnsi" w:hAnsiTheme="majorHAnsi"/>
          <w:lang w:val="en-US"/>
        </w:rPr>
        <w:fldChar w:fldCharType="begin"/>
      </w:r>
      <w:r w:rsidR="00D15B2E" w:rsidRPr="009F6F99">
        <w:rPr>
          <w:rFonts w:asciiTheme="majorHAnsi" w:hAnsiTheme="majorHAnsi"/>
          <w:lang w:val="en-US"/>
        </w:rPr>
        <w:instrText xml:space="preserve"> ADDIN ZOTERO_ITEM CSL_CITATION {"citationID":"ZXn8scXW","properties":{"formattedCitation":"(Prastiwi &amp; Fitria, 2021)","plainCitation":"(Prastiwi &amp; Fitria, 2021)","noteIndex":0},"citationItems":[{"id":132,"uris":["http://zotero.org/users/local/6vFYvc2j/items/6YANFW2V"],"itemData":{"id":132,"type":"article-journal","abstract":"In today's digital era, the PayLater payment phenomenon has emerged. The main concept of PayLater's payment feature is \"buy now, pay later\". Buying and selling in this way where the consumer (buyer) buys / takes goods from the seller, then at the end of a certain period that is mutually agreed upon, the total will be paid. This is called buying and selling Istijrar. The scholars have a different opinion, if the price is not known by the buyer when buying / taking goods, and the buyer only knows the price after it has been totaled at the end when they want to make a payment, then buying and selling is prohibited. This is the opinion of jamahir ulama (almost all scholars) from 4 schools of thought. However, buying and selling will be valid and allowed as long as there is a market price (as-Si'rul Mitsl) which is generally accepted. This is one of the opinions of the syafiiyah scholars, one of the narrations in the Hambali school of thought, and the opinion chosen by Ibn Taymiyyah and Ibnul Qoyim. So that Istijar or PayLater is allowed where the price is determined after all buying and selling transactions are carried out relevant to the Islamic economy with certain conditions. The PayLater feature is rapidly gaining popularity due to advances in payment system technology in e-commerce (online shopping). We really need to consider us when we want to take advantage of the convenience of this feature. Besides being easy, PayLater does not require special guarantees, so the PayLater feature is in high demand. However, don't let us as humans become complacent and crazy in using it so that we become consumptive (wasteful) and even go into debt when shopping via online (online shopping). So, the positive side of PayLater also needs to be balanced with an understanding of the potential risks that it can cause. Therefore, before using the PayLater facility, consumers (buyers) must consider their needs and wants according to their abilities.","container-title":"Jurnal Ilmiah Ekonomi Islam","DOI":"10.29040/jiei.v7i1.1458","ISSN":"2579-6534, 2477-6157","issue":"1","journalAbbreviation":"JIEI","language":"id","page":"425","source":"DOI.org (Crossref)","title":"Konsep Paylater Online Shopping dalam Pandangan Ekonomi Islam","volume":"7","author":[{"family":"Prastiwi","given":"Iin Emy"},{"family":"Fitria","given":"Tira Nur"}],"issued":{"date-parts":[["2021",3,17]]}}}],"schema":"https://github.com/citation-style-language/schema/raw/master/csl-citation.json"} </w:instrText>
      </w:r>
      <w:r w:rsidR="00D15B2E" w:rsidRPr="009F6F99">
        <w:rPr>
          <w:rFonts w:asciiTheme="majorHAnsi" w:hAnsiTheme="majorHAnsi"/>
          <w:lang w:val="en-US"/>
        </w:rPr>
        <w:fldChar w:fldCharType="separate"/>
      </w:r>
      <w:r w:rsidR="00D15B2E" w:rsidRPr="009F6F99">
        <w:rPr>
          <w:rFonts w:ascii="Cambria" w:hAnsi="Cambria"/>
        </w:rPr>
        <w:t>(Prastiwi &amp; Fitria, 2021)</w:t>
      </w:r>
      <w:r w:rsidR="00D15B2E" w:rsidRPr="009F6F99">
        <w:rPr>
          <w:rFonts w:asciiTheme="majorHAnsi" w:hAnsiTheme="majorHAnsi"/>
          <w:lang w:val="en-US"/>
        </w:rPr>
        <w:fldChar w:fldCharType="end"/>
      </w:r>
      <w:r w:rsidR="00D15B2E" w:rsidRPr="009F6F99">
        <w:rPr>
          <w:rFonts w:asciiTheme="majorHAnsi" w:hAnsiTheme="majorHAnsi"/>
          <w:lang w:val="en-US"/>
        </w:rPr>
        <w:t xml:space="preserve">. </w:t>
      </w:r>
      <w:proofErr w:type="gramStart"/>
      <w:r w:rsidR="00D40E03" w:rsidRPr="009F6F99">
        <w:rPr>
          <w:rFonts w:ascii="Cambria" w:eastAsia="Cambria" w:hAnsi="Cambria" w:cs="Cambria"/>
          <w:lang w:val="en-US"/>
        </w:rPr>
        <w:t>Sedangkan perbedaan dengan penelitian yang dilakukan adalah</w:t>
      </w:r>
      <w:r w:rsidR="00D15B2E" w:rsidRPr="009F6F99">
        <w:rPr>
          <w:rFonts w:ascii="Cambria" w:eastAsia="Cambria" w:hAnsi="Cambria" w:cs="Cambria"/>
          <w:lang w:val="en-US"/>
        </w:rPr>
        <w:t xml:space="preserve"> dimana dalam analisis dampak keterlambatan pembayaran Shopeepay Later ini tidak hanya sebatas menggunakan shopeepaylater</w:t>
      </w:r>
      <w:r w:rsidR="00F2578B" w:rsidRPr="009F6F99">
        <w:rPr>
          <w:rFonts w:ascii="Cambria" w:eastAsia="Cambria" w:hAnsi="Cambria" w:cs="Cambria"/>
          <w:lang w:val="en-US"/>
        </w:rPr>
        <w:t xml:space="preserve"> </w:t>
      </w:r>
      <w:r w:rsidR="00D15B2E" w:rsidRPr="009F6F99">
        <w:rPr>
          <w:rFonts w:ascii="Cambria" w:eastAsia="Cambria" w:hAnsi="Cambria" w:cs="Cambria"/>
          <w:lang w:val="en-US"/>
        </w:rPr>
        <w:t>tetapi juga melakukan pinjaman didalam fitur Spinjam pada layanan Shopeepay Later.</w:t>
      </w:r>
      <w:proofErr w:type="gramEnd"/>
    </w:p>
    <w:p w:rsidR="004C2DC6" w:rsidRPr="009F6F99" w:rsidRDefault="004C2DC6" w:rsidP="00A93D33">
      <w:pPr>
        <w:spacing w:after="240"/>
        <w:jc w:val="both"/>
        <w:rPr>
          <w:rFonts w:ascii="Cambria" w:eastAsia="Cambria" w:hAnsi="Cambria" w:cs="Cambria"/>
          <w:b/>
          <w:sz w:val="24"/>
          <w:szCs w:val="24"/>
          <w:lang w:val="en-US"/>
        </w:rPr>
      </w:pPr>
    </w:p>
    <w:p w:rsidR="00E703D9" w:rsidRPr="009F6F99" w:rsidRDefault="006E2331" w:rsidP="00A93D33">
      <w:pPr>
        <w:spacing w:after="240"/>
        <w:jc w:val="both"/>
        <w:rPr>
          <w:rFonts w:ascii="Cambria" w:eastAsia="Cambria" w:hAnsi="Cambria" w:cs="Cambria"/>
          <w:b/>
          <w:sz w:val="24"/>
          <w:szCs w:val="24"/>
        </w:rPr>
      </w:pPr>
      <w:r w:rsidRPr="009F6F99">
        <w:rPr>
          <w:rFonts w:ascii="Cambria" w:eastAsia="Cambria" w:hAnsi="Cambria" w:cs="Cambria"/>
          <w:b/>
          <w:sz w:val="24"/>
          <w:szCs w:val="24"/>
        </w:rPr>
        <w:t>METODE</w:t>
      </w:r>
    </w:p>
    <w:p w:rsidR="000030C4" w:rsidRPr="009F6F99" w:rsidRDefault="001449BC" w:rsidP="000030C4">
      <w:pPr>
        <w:spacing w:after="0"/>
        <w:jc w:val="both"/>
        <w:rPr>
          <w:rFonts w:asciiTheme="majorHAnsi" w:eastAsia="Cambria" w:hAnsiTheme="majorHAnsi" w:cs="Cambria"/>
          <w:lang w:val="en-US"/>
        </w:rPr>
      </w:pPr>
      <w:r w:rsidRPr="009F6F99">
        <w:rPr>
          <w:rFonts w:asciiTheme="majorHAnsi" w:eastAsia="Cambria" w:hAnsiTheme="majorHAnsi" w:cs="Cambria"/>
        </w:rPr>
        <w:t>Jenis penelitian yang akan digunakan yaitu dengan pendekatan kualitatif. Penelitian kualitatif yaitu dimana peneliti berinteraksi langsung dengan narasumber sebagai subjek penelitian. Penelitian kualitatif merupakan penelitian yang cenderung menggunakan analisis dan bersifat deskriptif.</w:t>
      </w:r>
      <w:r w:rsidRPr="009F6F99">
        <w:rPr>
          <w:rFonts w:asciiTheme="majorHAnsi" w:eastAsia="Cambria" w:hAnsiTheme="majorHAnsi" w:cs="Cambria"/>
          <w:lang w:val="en-US"/>
        </w:rPr>
        <w:t xml:space="preserve"> </w:t>
      </w:r>
      <w:r w:rsidRPr="009F6F99">
        <w:rPr>
          <w:rFonts w:asciiTheme="majorHAnsi" w:hAnsiTheme="majorHAnsi"/>
        </w:rPr>
        <w:t xml:space="preserve">Peneliti mengumpulkan data dengan cara mengamati dan wawancara kepada pihak yang menggunakan </w:t>
      </w:r>
      <w:r w:rsidRPr="009F6F99">
        <w:rPr>
          <w:rFonts w:asciiTheme="majorHAnsi" w:hAnsiTheme="majorHAnsi"/>
          <w:i/>
        </w:rPr>
        <w:t>Shopeepay Later</w:t>
      </w:r>
      <w:r w:rsidRPr="009F6F99">
        <w:rPr>
          <w:rFonts w:asciiTheme="majorHAnsi" w:hAnsiTheme="majorHAnsi"/>
        </w:rPr>
        <w:t>.</w:t>
      </w:r>
      <w:r w:rsidRPr="009F6F99">
        <w:rPr>
          <w:rFonts w:asciiTheme="majorHAnsi" w:hAnsiTheme="majorHAnsi"/>
          <w:lang w:val="en-US"/>
        </w:rPr>
        <w:t xml:space="preserve"> </w:t>
      </w:r>
      <w:r w:rsidR="00081EB6" w:rsidRPr="009F6F99">
        <w:rPr>
          <w:rFonts w:asciiTheme="majorHAnsi" w:eastAsia="Cambria" w:hAnsiTheme="majorHAnsi" w:cs="Cambria"/>
          <w:lang w:val="en-US"/>
        </w:rPr>
        <w:t xml:space="preserve">Pemilihan informan pada penelitian ini menggunakan metode….. </w:t>
      </w:r>
      <w:proofErr w:type="gramStart"/>
      <w:r w:rsidR="008F4428" w:rsidRPr="009F6F99">
        <w:rPr>
          <w:rFonts w:asciiTheme="majorHAnsi" w:eastAsia="Cambria" w:hAnsiTheme="majorHAnsi" w:cs="Cambria"/>
          <w:lang w:val="en-US"/>
        </w:rPr>
        <w:t>yang</w:t>
      </w:r>
      <w:proofErr w:type="gramEnd"/>
      <w:r w:rsidR="008F4428" w:rsidRPr="009F6F99">
        <w:rPr>
          <w:rFonts w:asciiTheme="majorHAnsi" w:eastAsia="Cambria" w:hAnsiTheme="majorHAnsi" w:cs="Cambria"/>
          <w:lang w:val="en-US"/>
        </w:rPr>
        <w:t xml:space="preserve"> didapat dari masyarakat yang tergabung dalam kelompok “berburu sale” dimana kelompok tersebut adalah terdiri dari masyarakat yang mencari diskon pada </w:t>
      </w:r>
      <w:r w:rsidR="008F4428" w:rsidRPr="009F6F99">
        <w:rPr>
          <w:rFonts w:asciiTheme="majorHAnsi" w:eastAsia="Cambria" w:hAnsiTheme="majorHAnsi" w:cs="Cambria"/>
          <w:i/>
          <w:lang w:val="en-US"/>
        </w:rPr>
        <w:t>marketplace</w:t>
      </w:r>
      <w:r w:rsidR="008F4428" w:rsidRPr="009F6F99">
        <w:rPr>
          <w:rFonts w:asciiTheme="majorHAnsi" w:eastAsia="Cambria" w:hAnsiTheme="majorHAnsi" w:cs="Cambria"/>
          <w:lang w:val="en-US"/>
        </w:rPr>
        <w:t xml:space="preserve"> </w:t>
      </w:r>
      <w:r w:rsidR="00081EB6" w:rsidRPr="009F6F99">
        <w:rPr>
          <w:rFonts w:asciiTheme="majorHAnsi" w:eastAsia="Cambria" w:hAnsiTheme="majorHAnsi" w:cs="Cambria"/>
          <w:lang w:val="en-US"/>
        </w:rPr>
        <w:t xml:space="preserve">dengan ketentuan </w:t>
      </w:r>
      <w:r w:rsidR="000030C4" w:rsidRPr="009F6F99">
        <w:rPr>
          <w:rFonts w:asciiTheme="majorHAnsi" w:eastAsia="Cambria" w:hAnsiTheme="majorHAnsi" w:cs="Cambria"/>
          <w:lang w:val="en-US"/>
        </w:rPr>
        <w:t>sebagai berikut :</w:t>
      </w:r>
    </w:p>
    <w:p w:rsidR="001449BC" w:rsidRPr="009F6F99" w:rsidRDefault="00081EB6" w:rsidP="000030C4">
      <w:pPr>
        <w:spacing w:after="0"/>
        <w:jc w:val="both"/>
        <w:rPr>
          <w:rFonts w:asciiTheme="majorHAnsi" w:eastAsia="Cambria" w:hAnsiTheme="majorHAnsi" w:cs="Cambria"/>
          <w:lang w:val="en-US"/>
        </w:rPr>
      </w:pPr>
      <w:r w:rsidRPr="009F6F99">
        <w:rPr>
          <w:rFonts w:asciiTheme="majorHAnsi" w:eastAsia="Cambria" w:hAnsiTheme="majorHAnsi" w:cs="Cambria"/>
          <w:lang w:val="en-US"/>
        </w:rPr>
        <w:t>1. Pernah melakukan transaksi shopeepay later minimal 1x</w:t>
      </w:r>
    </w:p>
    <w:p w:rsidR="00D478E5" w:rsidRPr="009F6F99" w:rsidRDefault="00081EB6" w:rsidP="000030C4">
      <w:pPr>
        <w:spacing w:after="0"/>
        <w:jc w:val="both"/>
        <w:rPr>
          <w:rFonts w:asciiTheme="majorHAnsi" w:eastAsia="Cambria" w:hAnsiTheme="majorHAnsi" w:cs="Cambria"/>
          <w:lang w:val="en-US"/>
        </w:rPr>
      </w:pPr>
      <w:r w:rsidRPr="009F6F99">
        <w:rPr>
          <w:rFonts w:asciiTheme="majorHAnsi" w:eastAsia="Cambria" w:hAnsiTheme="majorHAnsi" w:cs="Cambria"/>
          <w:lang w:val="en-US"/>
        </w:rPr>
        <w:t xml:space="preserve">2. </w:t>
      </w:r>
      <w:proofErr w:type="gramStart"/>
      <w:r w:rsidRPr="009F6F99">
        <w:rPr>
          <w:rFonts w:asciiTheme="majorHAnsi" w:eastAsia="Cambria" w:hAnsiTheme="majorHAnsi" w:cs="Cambria"/>
          <w:lang w:val="en-US"/>
        </w:rPr>
        <w:t>pernah</w:t>
      </w:r>
      <w:proofErr w:type="gramEnd"/>
      <w:r w:rsidRPr="009F6F99">
        <w:rPr>
          <w:rFonts w:asciiTheme="majorHAnsi" w:eastAsia="Cambria" w:hAnsiTheme="majorHAnsi" w:cs="Cambria"/>
          <w:lang w:val="en-US"/>
        </w:rPr>
        <w:t xml:space="preserve"> mengalami keterlambatan pembayaran lebih dari satu bulan</w:t>
      </w:r>
    </w:p>
    <w:p w:rsidR="00D478E5" w:rsidRPr="009F6F99" w:rsidRDefault="00D478E5" w:rsidP="000030C4">
      <w:pPr>
        <w:spacing w:after="0"/>
        <w:jc w:val="both"/>
        <w:rPr>
          <w:rFonts w:asciiTheme="majorHAnsi" w:eastAsia="Cambria" w:hAnsiTheme="majorHAnsi" w:cs="Cambria"/>
          <w:lang w:val="en-US"/>
        </w:rPr>
      </w:pPr>
      <w:r w:rsidRPr="009F6F99">
        <w:rPr>
          <w:rFonts w:asciiTheme="majorHAnsi" w:eastAsia="Cambria" w:hAnsiTheme="majorHAnsi" w:cs="Cambria"/>
          <w:lang w:val="en-US"/>
        </w:rPr>
        <w:t>3. Pernah menggunakan fitur Spinjam pada layanan Shopeepay Later</w:t>
      </w:r>
    </w:p>
    <w:p w:rsidR="00081EB6" w:rsidRPr="009F6F99" w:rsidRDefault="00081EB6" w:rsidP="000030C4">
      <w:pPr>
        <w:spacing w:after="0"/>
        <w:jc w:val="both"/>
        <w:rPr>
          <w:rFonts w:asciiTheme="majorHAnsi" w:eastAsia="Cambria" w:hAnsiTheme="majorHAnsi" w:cs="Cambria"/>
          <w:lang w:val="en-US"/>
        </w:rPr>
      </w:pPr>
      <w:r w:rsidRPr="009F6F99">
        <w:rPr>
          <w:rFonts w:asciiTheme="majorHAnsi" w:eastAsia="Cambria" w:hAnsiTheme="majorHAnsi" w:cs="Cambria"/>
          <w:lang w:val="en-US"/>
        </w:rPr>
        <w:t xml:space="preserve"> </w:t>
      </w:r>
    </w:p>
    <w:p w:rsidR="000030C4" w:rsidRPr="009F6F99" w:rsidRDefault="000030C4" w:rsidP="000030C4">
      <w:pPr>
        <w:spacing w:after="0"/>
        <w:jc w:val="both"/>
        <w:rPr>
          <w:rFonts w:asciiTheme="majorHAnsi" w:eastAsia="Cambria" w:hAnsiTheme="majorHAnsi" w:cs="Cambria"/>
          <w:lang w:val="en-US"/>
        </w:rPr>
      </w:pPr>
    </w:p>
    <w:p w:rsidR="00D478E5" w:rsidRPr="009F6F99" w:rsidRDefault="00D478E5" w:rsidP="000030C4">
      <w:pPr>
        <w:spacing w:after="0"/>
        <w:jc w:val="both"/>
        <w:rPr>
          <w:rFonts w:asciiTheme="majorHAnsi" w:eastAsia="Cambria" w:hAnsiTheme="majorHAnsi" w:cs="Cambria"/>
          <w:lang w:val="en-US"/>
        </w:rPr>
      </w:pPr>
    </w:p>
    <w:p w:rsidR="00E703D9" w:rsidRPr="009F6F99" w:rsidRDefault="006E2331" w:rsidP="00A93D33">
      <w:pPr>
        <w:spacing w:after="240"/>
        <w:jc w:val="both"/>
        <w:rPr>
          <w:rFonts w:ascii="Cambria" w:eastAsia="Cambria" w:hAnsi="Cambria" w:cs="Cambria"/>
          <w:b/>
          <w:sz w:val="24"/>
          <w:szCs w:val="24"/>
          <w:lang w:val="en-US"/>
        </w:rPr>
      </w:pPr>
      <w:r w:rsidRPr="009F6F99">
        <w:rPr>
          <w:rFonts w:ascii="Cambria" w:eastAsia="Cambria" w:hAnsi="Cambria" w:cs="Cambria"/>
          <w:b/>
          <w:sz w:val="24"/>
          <w:szCs w:val="24"/>
        </w:rPr>
        <w:t>HASIL DAN PEMBAHASAN</w:t>
      </w:r>
    </w:p>
    <w:p w:rsidR="001449BC" w:rsidRPr="009F6F99" w:rsidRDefault="001449BC" w:rsidP="00A93D33">
      <w:pPr>
        <w:spacing w:after="240"/>
        <w:jc w:val="both"/>
        <w:rPr>
          <w:rFonts w:ascii="Cambria" w:eastAsia="Cambria" w:hAnsi="Cambria" w:cs="Cambria"/>
          <w:b/>
          <w:lang w:val="en-US"/>
        </w:rPr>
      </w:pPr>
      <w:r w:rsidRPr="009F6F99">
        <w:rPr>
          <w:rFonts w:ascii="Cambria" w:eastAsia="Cambria" w:hAnsi="Cambria" w:cs="Cambria"/>
          <w:b/>
          <w:lang w:val="en-US"/>
        </w:rPr>
        <w:t>Analisis Keterlambatan Pembayaran Pengguna Shopeepay Later</w:t>
      </w:r>
    </w:p>
    <w:p w:rsidR="00044254" w:rsidRPr="009F6F99" w:rsidRDefault="00044254" w:rsidP="000030C4">
      <w:pPr>
        <w:spacing w:after="240"/>
        <w:ind w:firstLine="720"/>
        <w:jc w:val="both"/>
        <w:rPr>
          <w:rFonts w:ascii="Cambria" w:eastAsia="Cambria" w:hAnsi="Cambria" w:cs="Cambria"/>
          <w:lang w:val="en-US"/>
        </w:rPr>
      </w:pPr>
      <w:r w:rsidRPr="009F6F99">
        <w:rPr>
          <w:rFonts w:ascii="Cambria" w:eastAsia="Cambria" w:hAnsi="Cambria" w:cs="Cambria"/>
          <w:lang w:val="en-US"/>
        </w:rPr>
        <w:t xml:space="preserve">Berdasarkan hasil penelitian pada anggota </w:t>
      </w:r>
      <w:r w:rsidR="000030C4" w:rsidRPr="009F6F99">
        <w:rPr>
          <w:rFonts w:ascii="Cambria" w:eastAsia="Cambria" w:hAnsi="Cambria" w:cs="Cambria"/>
          <w:lang w:val="en-US"/>
        </w:rPr>
        <w:t>kelompok</w:t>
      </w:r>
      <w:r w:rsidRPr="009F6F99">
        <w:rPr>
          <w:rFonts w:ascii="Cambria" w:eastAsia="Cambria" w:hAnsi="Cambria" w:cs="Cambria"/>
          <w:lang w:val="en-US"/>
        </w:rPr>
        <w:t xml:space="preserve"> “Berburu Sale” yang merupakan perkumpulan orang yang mencari diskon, penggunaan shoppepat later memang menjadi metode baru bagi sebagian orang dalam memenuhi kebutuhan dengan </w:t>
      </w:r>
      <w:proofErr w:type="gramStart"/>
      <w:r w:rsidRPr="009F6F99">
        <w:rPr>
          <w:rFonts w:ascii="Cambria" w:eastAsia="Cambria" w:hAnsi="Cambria" w:cs="Cambria"/>
          <w:lang w:val="en-US"/>
        </w:rPr>
        <w:t>cara</w:t>
      </w:r>
      <w:proofErr w:type="gramEnd"/>
      <w:r w:rsidRPr="009F6F99">
        <w:rPr>
          <w:rFonts w:ascii="Cambria" w:eastAsia="Cambria" w:hAnsi="Cambria" w:cs="Cambria"/>
          <w:lang w:val="en-US"/>
        </w:rPr>
        <w:t xml:space="preserve"> instan, dengan kata lain mendapatkan barang/jasa ketika kondisi keuangan sedang tidak menentu. Keterlambatan pembayaran yaitu dimana peminjam mengalami gagal </w:t>
      </w:r>
      <w:proofErr w:type="gramStart"/>
      <w:r w:rsidRPr="009F6F99">
        <w:rPr>
          <w:rFonts w:ascii="Cambria" w:eastAsia="Cambria" w:hAnsi="Cambria" w:cs="Cambria"/>
          <w:lang w:val="en-US"/>
        </w:rPr>
        <w:t>bayar</w:t>
      </w:r>
      <w:proofErr w:type="gramEnd"/>
      <w:r w:rsidRPr="009F6F99">
        <w:rPr>
          <w:rFonts w:ascii="Cambria" w:eastAsia="Cambria" w:hAnsi="Cambria" w:cs="Cambria"/>
          <w:lang w:val="en-US"/>
        </w:rPr>
        <w:t xml:space="preserve"> melebihi waktu yang telah ditentukan (jatuh tempo). </w:t>
      </w:r>
      <w:proofErr w:type="gramStart"/>
      <w:r w:rsidRPr="009F6F99">
        <w:rPr>
          <w:rFonts w:ascii="Cambria" w:eastAsia="Cambria" w:hAnsi="Cambria" w:cs="Cambria"/>
          <w:lang w:val="en-US"/>
        </w:rPr>
        <w:t>Biasanya peminjam mendapatkan denda finansial atas sikap peminjam yang tidak sanggup menyelesaikan hutangya.</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Pinjaman yang dilakukan secara online tanpa jaminan, maka penagihannya pun dilakukan secara online dengan via email, telepon, maupun whatsapp, melalui pihak ketiga.</w:t>
      </w:r>
      <w:proofErr w:type="gramEnd"/>
      <w:r w:rsidRPr="009F6F99">
        <w:rPr>
          <w:rFonts w:ascii="Cambria" w:eastAsia="Cambria" w:hAnsi="Cambria" w:cs="Cambria"/>
          <w:lang w:val="en-US"/>
        </w:rPr>
        <w:t xml:space="preserve"> </w:t>
      </w:r>
    </w:p>
    <w:p w:rsidR="00C37CB3" w:rsidRPr="009F6F99" w:rsidRDefault="00044254" w:rsidP="000030C4">
      <w:pPr>
        <w:spacing w:after="240"/>
        <w:ind w:firstLine="709"/>
        <w:jc w:val="both"/>
        <w:rPr>
          <w:rFonts w:ascii="Cambria" w:eastAsia="Cambria" w:hAnsi="Cambria" w:cs="Cambria"/>
          <w:lang w:val="en-US"/>
        </w:rPr>
      </w:pPr>
      <w:r w:rsidRPr="009F6F99">
        <w:rPr>
          <w:rFonts w:ascii="Cambria" w:eastAsia="Cambria" w:hAnsi="Cambria" w:cs="Cambria"/>
          <w:lang w:val="en-US"/>
        </w:rPr>
        <w:t xml:space="preserve">Keterlambatan pembayaran pada Shopeepay Later </w:t>
      </w:r>
      <w:proofErr w:type="gramStart"/>
      <w:r w:rsidRPr="009F6F99">
        <w:rPr>
          <w:rFonts w:ascii="Cambria" w:eastAsia="Cambria" w:hAnsi="Cambria" w:cs="Cambria"/>
          <w:lang w:val="en-US"/>
        </w:rPr>
        <w:t>akan</w:t>
      </w:r>
      <w:proofErr w:type="gramEnd"/>
      <w:r w:rsidRPr="009F6F99">
        <w:rPr>
          <w:rFonts w:ascii="Cambria" w:eastAsia="Cambria" w:hAnsi="Cambria" w:cs="Cambria"/>
          <w:lang w:val="en-US"/>
        </w:rPr>
        <w:t xml:space="preserve"> dikenakan denda 5% dari total tagihan. </w:t>
      </w:r>
      <w:proofErr w:type="gramStart"/>
      <w:r w:rsidRPr="009F6F99">
        <w:rPr>
          <w:rFonts w:ascii="Cambria" w:eastAsia="Cambria" w:hAnsi="Cambria" w:cs="Cambria"/>
          <w:lang w:val="en-US"/>
        </w:rPr>
        <w:t>Peminjam juga dapat membayar tagihan ShopeePayLater sebelum tagihan muncul pada tanggal 25 setiap bulannya dengan catatan status pesanan sudah Selesai.</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Jika peminjam terlambat membayar, peminjam tidak dapat melakukan checkout dengan ShopeePayLater sampai tagihan lunas.</w:t>
      </w:r>
      <w:proofErr w:type="gramEnd"/>
      <w:r w:rsidRPr="009F6F99">
        <w:rPr>
          <w:rFonts w:ascii="Cambria" w:eastAsia="Cambria" w:hAnsi="Cambria" w:cs="Cambria"/>
          <w:lang w:val="en-US"/>
        </w:rPr>
        <w:t xml:space="preserve"> Keterlambatan yang terus-menerus dapat mempengaruhi limit ShopeePayLater peminjam.</w:t>
      </w:r>
      <w:r w:rsidR="00C37CB3" w:rsidRPr="009F6F99">
        <w:rPr>
          <w:rFonts w:ascii="Cambria" w:eastAsia="Cambria" w:hAnsi="Cambria" w:cs="Cambria"/>
          <w:lang w:val="en-US"/>
        </w:rPr>
        <w:t xml:space="preserve"> dimana didapatkan bahwa Syarat dan ketentuan untuk mengaktifkan shopeepay later dengan cara yang cukup mudah dimana </w:t>
      </w:r>
      <w:r w:rsidR="000030C4" w:rsidRPr="009F6F99">
        <w:rPr>
          <w:rFonts w:ascii="Cambria" w:eastAsia="Cambria" w:hAnsi="Cambria" w:cs="Cambria"/>
          <w:lang w:val="en-US"/>
        </w:rPr>
        <w:t>pe</w:t>
      </w:r>
      <w:r w:rsidR="00C37CB3" w:rsidRPr="009F6F99">
        <w:rPr>
          <w:rFonts w:ascii="Cambria" w:eastAsia="Cambria" w:hAnsi="Cambria" w:cs="Cambria"/>
          <w:lang w:val="en-US"/>
        </w:rPr>
        <w:t xml:space="preserve">ngguna Shopeepay Later dapat checkout sebanyak mungkin sesuai dengan limit pinjaman yang dimiliki, </w:t>
      </w:r>
      <w:r w:rsidR="000030C4" w:rsidRPr="009F6F99">
        <w:rPr>
          <w:rFonts w:ascii="Cambria" w:eastAsia="Cambria" w:hAnsi="Cambria" w:cs="Cambria"/>
          <w:lang w:val="en-US"/>
        </w:rPr>
        <w:t>p</w:t>
      </w:r>
      <w:r w:rsidR="00C37CB3" w:rsidRPr="009F6F99">
        <w:rPr>
          <w:rFonts w:ascii="Cambria" w:eastAsia="Cambria" w:hAnsi="Cambria" w:cs="Cambria"/>
          <w:lang w:val="en-US"/>
        </w:rPr>
        <w:t xml:space="preserve">engguna Shopeepaylater adalah WNI berusia minimal 17 tahun dan memiliki KTP agar dapat mengaktifkan Shopee Paylater, </w:t>
      </w:r>
      <w:r w:rsidR="000030C4" w:rsidRPr="009F6F99">
        <w:rPr>
          <w:rFonts w:ascii="Cambria" w:eastAsia="Cambria" w:hAnsi="Cambria" w:cs="Cambria"/>
          <w:lang w:val="en-US"/>
        </w:rPr>
        <w:t>p</w:t>
      </w:r>
      <w:r w:rsidR="00C37CB3" w:rsidRPr="009F6F99">
        <w:rPr>
          <w:rFonts w:ascii="Cambria" w:eastAsia="Cambria" w:hAnsi="Cambria" w:cs="Cambria"/>
          <w:lang w:val="en-US"/>
        </w:rPr>
        <w:t xml:space="preserve">engguna Shopeepaylater tidak boleh mengubah metode pembayaran dan membatalkan pesanan selama pengajuan penambahan limit sedang diproses, </w:t>
      </w:r>
      <w:r w:rsidR="000030C4" w:rsidRPr="009F6F99">
        <w:rPr>
          <w:rFonts w:ascii="Cambria" w:eastAsia="Cambria" w:hAnsi="Cambria" w:cs="Cambria"/>
          <w:lang w:val="en-US"/>
        </w:rPr>
        <w:t>p</w:t>
      </w:r>
      <w:r w:rsidR="00C37CB3" w:rsidRPr="009F6F99">
        <w:rPr>
          <w:rFonts w:ascii="Cambria" w:eastAsia="Cambria" w:hAnsi="Cambria" w:cs="Cambria"/>
          <w:lang w:val="en-US"/>
        </w:rPr>
        <w:t xml:space="preserve">engguna Shopee Paylater tidak dapat menggunakan Shopee Paylater untuk membeli produk dari kategori ‘Voucher’, </w:t>
      </w:r>
      <w:r w:rsidR="000030C4" w:rsidRPr="009F6F99">
        <w:rPr>
          <w:rFonts w:ascii="Cambria" w:eastAsia="Cambria" w:hAnsi="Cambria" w:cs="Cambria"/>
          <w:lang w:val="en-US"/>
        </w:rPr>
        <w:t>p</w:t>
      </w:r>
      <w:r w:rsidR="00C37CB3" w:rsidRPr="009F6F99">
        <w:rPr>
          <w:rFonts w:ascii="Cambria" w:eastAsia="Cambria" w:hAnsi="Cambria" w:cs="Cambria"/>
          <w:lang w:val="en-US"/>
        </w:rPr>
        <w:t xml:space="preserve">engguna Shopee Paylater tidak dapat menggunakan Shopee Paylater untuk membeli produk dari produk digital. </w:t>
      </w:r>
      <w:proofErr w:type="gramStart"/>
      <w:r w:rsidR="000030C4" w:rsidRPr="009F6F99">
        <w:rPr>
          <w:rFonts w:ascii="Cambria" w:eastAsia="Cambria" w:hAnsi="Cambria" w:cs="Cambria"/>
          <w:lang w:val="en-US"/>
        </w:rPr>
        <w:t>Hal</w:t>
      </w:r>
      <w:r w:rsidR="00C37CB3" w:rsidRPr="009F6F99">
        <w:rPr>
          <w:rFonts w:ascii="Cambria" w:eastAsia="Cambria" w:hAnsi="Cambria" w:cs="Cambria"/>
          <w:lang w:val="en-US"/>
        </w:rPr>
        <w:t xml:space="preserve"> ini tentu mendorong sebagian anggota dengan mudahnya dalam persoalan keuangan di dalam memenuhi kebutuhan sehari-hari terlebih dalam menggunakan aplikasi shopee</w:t>
      </w:r>
      <w:r w:rsidR="000030C4" w:rsidRPr="009F6F99">
        <w:rPr>
          <w:rFonts w:ascii="Cambria" w:eastAsia="Cambria" w:hAnsi="Cambria" w:cs="Cambria"/>
          <w:lang w:val="en-US"/>
        </w:rPr>
        <w:t>.</w:t>
      </w:r>
      <w:proofErr w:type="gramEnd"/>
      <w:r w:rsidR="000030C4" w:rsidRPr="009F6F99">
        <w:rPr>
          <w:rFonts w:ascii="Cambria" w:eastAsia="Cambria" w:hAnsi="Cambria" w:cs="Cambria"/>
          <w:lang w:val="en-US"/>
        </w:rPr>
        <w:t xml:space="preserve"> </w:t>
      </w:r>
    </w:p>
    <w:p w:rsidR="000030C4" w:rsidRPr="009F6F99" w:rsidRDefault="001449BC" w:rsidP="000030C4">
      <w:pPr>
        <w:spacing w:after="240" w:line="240" w:lineRule="auto"/>
        <w:jc w:val="both"/>
        <w:rPr>
          <w:rFonts w:ascii="Cambria" w:eastAsia="Cambria" w:hAnsi="Cambria" w:cs="Cambria"/>
          <w:lang w:val="en-US"/>
        </w:rPr>
      </w:pPr>
      <w:proofErr w:type="gramStart"/>
      <w:r w:rsidRPr="009F6F99">
        <w:rPr>
          <w:rFonts w:ascii="Cambria" w:eastAsia="Cambria" w:hAnsi="Cambria" w:cs="Cambria"/>
          <w:lang w:val="en-US"/>
        </w:rPr>
        <w:t>Ibu Mistiria merupakan ibu rumah tangga yang menggunakan Shopee Paylater.</w:t>
      </w:r>
      <w:proofErr w:type="gramEnd"/>
      <w:r w:rsidRPr="009F6F99">
        <w:rPr>
          <w:rFonts w:ascii="Cambria" w:eastAsia="Cambria" w:hAnsi="Cambria" w:cs="Cambria"/>
          <w:lang w:val="en-US"/>
        </w:rPr>
        <w:t xml:space="preserve"> Beliau menuturkan </w:t>
      </w:r>
    </w:p>
    <w:p w:rsidR="00C37CB3" w:rsidRPr="009F6F99" w:rsidRDefault="001449BC" w:rsidP="000030C4">
      <w:pPr>
        <w:spacing w:after="240" w:line="240" w:lineRule="auto"/>
        <w:ind w:left="709"/>
        <w:jc w:val="both"/>
        <w:rPr>
          <w:rFonts w:ascii="Cambria" w:eastAsia="Cambria" w:hAnsi="Cambria" w:cs="Cambria"/>
          <w:i/>
          <w:lang w:val="en-US"/>
        </w:rPr>
      </w:pPr>
      <w:r w:rsidRPr="009F6F99">
        <w:rPr>
          <w:rFonts w:ascii="Cambria" w:eastAsia="Cambria" w:hAnsi="Cambria" w:cs="Cambria"/>
          <w:i/>
          <w:lang w:val="en-US"/>
        </w:rPr>
        <w:t>“</w:t>
      </w:r>
      <w:proofErr w:type="gramStart"/>
      <w:r w:rsidRPr="009F6F99">
        <w:rPr>
          <w:rFonts w:ascii="Cambria" w:eastAsia="Cambria" w:hAnsi="Cambria" w:cs="Cambria"/>
          <w:i/>
          <w:lang w:val="en-US"/>
        </w:rPr>
        <w:t>saat</w:t>
      </w:r>
      <w:proofErr w:type="gramEnd"/>
      <w:r w:rsidRPr="009F6F99">
        <w:rPr>
          <w:rFonts w:ascii="Cambria" w:eastAsia="Cambria" w:hAnsi="Cambria" w:cs="Cambria"/>
          <w:i/>
          <w:lang w:val="en-US"/>
        </w:rPr>
        <w:t xml:space="preserve"> saya terlambat membayar Shopee Paylater, total tagihan Shopee Paylater saya bertambah 5 persen. </w:t>
      </w:r>
      <w:proofErr w:type="gramStart"/>
      <w:r w:rsidRPr="009F6F99">
        <w:rPr>
          <w:rFonts w:ascii="Cambria" w:eastAsia="Cambria" w:hAnsi="Cambria" w:cs="Cambria"/>
          <w:i/>
          <w:lang w:val="en-US"/>
        </w:rPr>
        <w:t xml:space="preserve">Baru kali ini saya telat membayar Shopee Paylater dikarenakan pendapatan suami yang berkurang akibat covid-19 </w:t>
      </w:r>
      <w:r w:rsidR="00C37CB3" w:rsidRPr="009F6F99">
        <w:rPr>
          <w:rFonts w:ascii="Cambria" w:eastAsia="Cambria" w:hAnsi="Cambria" w:cs="Cambria"/>
          <w:i/>
          <w:lang w:val="en-US"/>
        </w:rPr>
        <w:t>melanda</w:t>
      </w:r>
      <w:r w:rsidRPr="009F6F99">
        <w:rPr>
          <w:rFonts w:ascii="Cambria" w:eastAsia="Cambria" w:hAnsi="Cambria" w:cs="Cambria"/>
          <w:i/>
          <w:lang w:val="en-US"/>
        </w:rPr>
        <w:t>.</w:t>
      </w:r>
      <w:proofErr w:type="gramEnd"/>
      <w:r w:rsidRPr="009F6F99">
        <w:rPr>
          <w:rFonts w:ascii="Cambria" w:eastAsia="Cambria" w:hAnsi="Cambria" w:cs="Cambria"/>
          <w:i/>
          <w:lang w:val="en-US"/>
        </w:rPr>
        <w:t xml:space="preserve"> </w:t>
      </w:r>
      <w:proofErr w:type="gramStart"/>
      <w:r w:rsidRPr="009F6F99">
        <w:rPr>
          <w:rFonts w:ascii="Cambria" w:eastAsia="Cambria" w:hAnsi="Cambria" w:cs="Cambria"/>
          <w:i/>
          <w:lang w:val="en-US"/>
        </w:rPr>
        <w:t>Dengan adanya Shopee Paylater saya sangat terbantu apalagi</w:t>
      </w:r>
      <w:r w:rsidR="00C37CB3" w:rsidRPr="009F6F99">
        <w:rPr>
          <w:rFonts w:ascii="Cambria" w:eastAsia="Cambria" w:hAnsi="Cambria" w:cs="Cambria"/>
          <w:i/>
          <w:lang w:val="en-US"/>
        </w:rPr>
        <w:t xml:space="preserve"> saya sebagai ibu rumah tangga”.</w:t>
      </w:r>
      <w:proofErr w:type="gramEnd"/>
      <w:r w:rsidR="006C058D" w:rsidRPr="009F6F99">
        <w:rPr>
          <w:rFonts w:ascii="Cambria" w:eastAsia="Cambria" w:hAnsi="Cambria" w:cs="Cambria"/>
          <w:i/>
          <w:lang w:val="en-US"/>
        </w:rPr>
        <w:t xml:space="preserve"> </w:t>
      </w:r>
      <w:r w:rsidR="00B0411D" w:rsidRPr="009F6F99">
        <w:rPr>
          <w:rFonts w:ascii="Cambria" w:eastAsia="Cambria" w:hAnsi="Cambria" w:cs="Cambria"/>
          <w:i/>
          <w:lang w:val="en-US"/>
        </w:rPr>
        <w:fldChar w:fldCharType="begin"/>
      </w:r>
      <w:r w:rsidR="00887612" w:rsidRPr="009F6F99">
        <w:rPr>
          <w:rFonts w:ascii="Cambria" w:eastAsia="Cambria" w:hAnsi="Cambria" w:cs="Cambria"/>
          <w:i/>
          <w:lang w:val="en-US"/>
        </w:rPr>
        <w:instrText xml:space="preserve"> ADDIN ZOTERO_ITEM CSL_CITATION {"citationID":"6I0IBLIP","properties":{"formattedCitation":"(Mistiria, personal communication, Agustus 2022)","plainCitation":"(Mistiria, personal communication, Agustus 2022)","noteIndex":0},"citationItems":[{"id":105,"uris":["http://zotero.org/users/local/6vFYvc2j/items/C8VLA4AW"],"itemData":{"id":105,"type":"interview","abstract":"“saat saya terlambat membayar Shopee Paylater, total tagihan Shopee Paylater saya bertambah 5 persen. Baru kali ini saya telat membayar Shopee Paylater dikarenakan pendapatan suami yang berkurang akibat covid-19 melanda. Dengan adanya Shopee Paylater saya sangat terbantu apalagi saya sebagai ibu rumah tangga","language":"indonesia","title":"Pengguna Shopeepay later. Interview pada Tanggal 1 Agustus 2022 Pukul 11.10 WIB","author":[{"family":"","given":"Mistiria"}],"issued":{"date-parts":[["2022"]],"season":"Agustus"}}}],"schema":"https://github.com/citation-style-language/schema/raw/master/csl-citation.json"} </w:instrText>
      </w:r>
      <w:r w:rsidR="00B0411D" w:rsidRPr="009F6F99">
        <w:rPr>
          <w:rFonts w:ascii="Cambria" w:eastAsia="Cambria" w:hAnsi="Cambria" w:cs="Cambria"/>
          <w:i/>
          <w:lang w:val="en-US"/>
        </w:rPr>
        <w:fldChar w:fldCharType="separate"/>
      </w:r>
      <w:r w:rsidR="00073FD8" w:rsidRPr="009F6F99">
        <w:rPr>
          <w:rFonts w:ascii="Cambria" w:hAnsi="Cambria"/>
        </w:rPr>
        <w:t>(Mistiria,</w:t>
      </w:r>
      <w:r w:rsidR="00073FD8" w:rsidRPr="009F6F99">
        <w:rPr>
          <w:rFonts w:ascii="Cambria" w:hAnsi="Cambria"/>
          <w:lang w:val="en-US"/>
        </w:rPr>
        <w:t xml:space="preserve"> </w:t>
      </w:r>
      <w:r w:rsidR="007B758B" w:rsidRPr="009F6F99">
        <w:rPr>
          <w:rFonts w:ascii="Cambria" w:hAnsi="Cambria"/>
        </w:rPr>
        <w:t>2022)</w:t>
      </w:r>
      <w:r w:rsidR="00B0411D" w:rsidRPr="009F6F99">
        <w:rPr>
          <w:rFonts w:ascii="Cambria" w:eastAsia="Cambria" w:hAnsi="Cambria" w:cs="Cambria"/>
          <w:i/>
          <w:lang w:val="en-US"/>
        </w:rPr>
        <w:fldChar w:fldCharType="end"/>
      </w:r>
    </w:p>
    <w:p w:rsidR="000030C4" w:rsidRPr="009F6F99" w:rsidRDefault="001449BC" w:rsidP="000030C4">
      <w:pPr>
        <w:spacing w:after="240" w:line="240" w:lineRule="auto"/>
        <w:jc w:val="both"/>
        <w:rPr>
          <w:rFonts w:ascii="Cambria" w:eastAsia="Cambria" w:hAnsi="Cambria" w:cs="Cambria"/>
          <w:lang w:val="en-US"/>
        </w:rPr>
      </w:pPr>
      <w:proofErr w:type="gramStart"/>
      <w:r w:rsidRPr="009F6F99">
        <w:rPr>
          <w:rFonts w:ascii="Cambria" w:eastAsia="Cambria" w:hAnsi="Cambria" w:cs="Cambria"/>
          <w:lang w:val="en-US"/>
        </w:rPr>
        <w:t>Seperti ibu Mistiria, Ibu Juwairia juga terkena denda sebesar 5% dari total tagihan Shopee Paylater.</w:t>
      </w:r>
      <w:proofErr w:type="gramEnd"/>
      <w:r w:rsidRPr="009F6F99">
        <w:rPr>
          <w:rFonts w:ascii="Cambria" w:eastAsia="Cambria" w:hAnsi="Cambria" w:cs="Cambria"/>
          <w:lang w:val="en-US"/>
        </w:rPr>
        <w:t xml:space="preserve"> </w:t>
      </w:r>
    </w:p>
    <w:p w:rsidR="001449BC" w:rsidRPr="009F6F99" w:rsidRDefault="001449BC" w:rsidP="000030C4">
      <w:pPr>
        <w:spacing w:after="240" w:line="240" w:lineRule="auto"/>
        <w:ind w:left="709"/>
        <w:jc w:val="both"/>
        <w:rPr>
          <w:rFonts w:ascii="Cambria" w:eastAsia="Cambria" w:hAnsi="Cambria" w:cs="Cambria"/>
          <w:i/>
          <w:lang w:val="en-US"/>
        </w:rPr>
      </w:pPr>
      <w:r w:rsidRPr="009F6F99">
        <w:rPr>
          <w:rFonts w:ascii="Cambria" w:eastAsia="Cambria" w:hAnsi="Cambria" w:cs="Cambria"/>
          <w:i/>
          <w:lang w:val="en-US"/>
        </w:rPr>
        <w:t>“</w:t>
      </w:r>
      <w:proofErr w:type="gramStart"/>
      <w:r w:rsidRPr="009F6F99">
        <w:rPr>
          <w:rFonts w:ascii="Cambria" w:eastAsia="Cambria" w:hAnsi="Cambria" w:cs="Cambria"/>
          <w:i/>
          <w:lang w:val="en-US"/>
        </w:rPr>
        <w:t>saya</w:t>
      </w:r>
      <w:proofErr w:type="gramEnd"/>
      <w:r w:rsidRPr="009F6F99">
        <w:rPr>
          <w:rFonts w:ascii="Cambria" w:eastAsia="Cambria" w:hAnsi="Cambria" w:cs="Cambria"/>
          <w:i/>
          <w:lang w:val="en-US"/>
        </w:rPr>
        <w:t xml:space="preserve"> lupa belum bayar Shopee Paylater, saya kaget karena tagihan bertambah. </w:t>
      </w:r>
      <w:proofErr w:type="gramStart"/>
      <w:r w:rsidRPr="009F6F99">
        <w:rPr>
          <w:rFonts w:ascii="Cambria" w:eastAsia="Cambria" w:hAnsi="Cambria" w:cs="Cambria"/>
          <w:i/>
          <w:lang w:val="en-US"/>
        </w:rPr>
        <w:t>Sebelum jatuh tempo saya memang mendapat telepon dari pihak Shopee untuk segera melunasi tagihan.</w:t>
      </w:r>
      <w:proofErr w:type="gramEnd"/>
      <w:r w:rsidRPr="009F6F99">
        <w:rPr>
          <w:rFonts w:ascii="Cambria" w:eastAsia="Cambria" w:hAnsi="Cambria" w:cs="Cambria"/>
          <w:i/>
          <w:lang w:val="en-US"/>
        </w:rPr>
        <w:t xml:space="preserve"> </w:t>
      </w:r>
      <w:proofErr w:type="gramStart"/>
      <w:r w:rsidRPr="009F6F99">
        <w:rPr>
          <w:rFonts w:ascii="Cambria" w:eastAsia="Cambria" w:hAnsi="Cambria" w:cs="Cambria"/>
          <w:i/>
          <w:lang w:val="en-US"/>
        </w:rPr>
        <w:t>Namun karena kesibukan saya, saya jadi lupa dan tagihan bertambah.</w:t>
      </w:r>
      <w:proofErr w:type="gramEnd"/>
      <w:r w:rsidRPr="009F6F99">
        <w:rPr>
          <w:rFonts w:ascii="Cambria" w:eastAsia="Cambria" w:hAnsi="Cambria" w:cs="Cambria"/>
          <w:i/>
          <w:lang w:val="en-US"/>
        </w:rPr>
        <w:t xml:space="preserve"> </w:t>
      </w:r>
      <w:proofErr w:type="gramStart"/>
      <w:r w:rsidRPr="009F6F99">
        <w:rPr>
          <w:rFonts w:ascii="Cambria" w:eastAsia="Cambria" w:hAnsi="Cambria" w:cs="Cambria"/>
          <w:i/>
          <w:lang w:val="en-US"/>
        </w:rPr>
        <w:t xml:space="preserve">Saya menggunakan Shopee Paylater ini untuk mencari diskon ketika ada barang yang murah </w:t>
      </w:r>
      <w:r w:rsidRPr="009F6F99">
        <w:rPr>
          <w:rFonts w:ascii="Cambria" w:eastAsia="Cambria" w:hAnsi="Cambria" w:cs="Cambria"/>
          <w:i/>
          <w:lang w:val="en-US"/>
        </w:rPr>
        <w:lastRenderedPageBreak/>
        <w:t>karena biaya penanganan yang hanya 1 %.</w:t>
      </w:r>
      <w:proofErr w:type="gramEnd"/>
      <w:r w:rsidRPr="009F6F99">
        <w:rPr>
          <w:rFonts w:ascii="Cambria" w:eastAsia="Cambria" w:hAnsi="Cambria" w:cs="Cambria"/>
          <w:i/>
          <w:lang w:val="en-US"/>
        </w:rPr>
        <w:t xml:space="preserve"> Saya tidak pernah memakai cicilan 2x atau 3x, karena menurut saya itu bunganya tidak jelas dan lebih mahal.</w:t>
      </w:r>
      <w:r w:rsidR="000030C4" w:rsidRPr="009F6F99">
        <w:rPr>
          <w:rFonts w:ascii="Cambria" w:eastAsia="Cambria" w:hAnsi="Cambria" w:cs="Cambria"/>
          <w:i/>
          <w:lang w:val="en-US"/>
        </w:rPr>
        <w:t>”</w:t>
      </w:r>
      <w:r w:rsidRPr="009F6F99">
        <w:rPr>
          <w:rFonts w:ascii="Cambria" w:eastAsia="Cambria" w:hAnsi="Cambria" w:cs="Cambria"/>
          <w:i/>
          <w:lang w:val="en-US"/>
        </w:rPr>
        <w:t xml:space="preserve"> </w:t>
      </w:r>
      <w:r w:rsidR="00B0411D" w:rsidRPr="009F6F99">
        <w:rPr>
          <w:rFonts w:ascii="Cambria" w:eastAsia="Cambria" w:hAnsi="Cambria" w:cs="Cambria"/>
          <w:i/>
          <w:lang w:val="en-US"/>
        </w:rPr>
        <w:fldChar w:fldCharType="begin"/>
      </w:r>
      <w:r w:rsidR="00887612" w:rsidRPr="009F6F99">
        <w:rPr>
          <w:rFonts w:ascii="Cambria" w:eastAsia="Cambria" w:hAnsi="Cambria" w:cs="Cambria"/>
          <w:i/>
          <w:lang w:val="en-US"/>
        </w:rPr>
        <w:instrText xml:space="preserve"> ADDIN ZOTERO_ITEM CSL_CITATION {"citationID":"V5ox5jKK","properties":{"formattedCitation":"(Juwairia, personal communication, September 2, 2022)","plainCitation":"(Juwairia, personal communication, September 2, 2022)","noteIndex":0},"citationItems":[{"id":106,"uris":["http://zotero.org/users/local/6vFYvc2j/items/GZKS6EVD"],"itemData":{"id":106,"type":"interview","abstract":"saya lupa belum bayar Shopee Paylater, saya kaget karena tagihan bertambah. Sebelum jatuh tempo saya memang mendapat telepon dari pihak Shopee untuk segera melunasi tagihan. Namun karena kesibukan saya, saya jadi lupa dan tagihan bertambah. Saya menggunakan Shopee Paylater ini untuk mencari diskon ketika ada barang yang murah karena biaya penanganan yang hanya 1 %. Saya tidak pernah memakai cicilan 2x atau 3x, karena menurut saya itu bunganya tidak jelas dan lebih mahal","title":"Pengguna Shopeepay Later. Interview pada Tanggal 2 September  2022 Pukul 10.15 WIB","author":[{"family":"","given":"Juwairia"}],"issued":{"date-parts":[["2022",9,2]]}}}],"schema":"https://github.com/citation-style-language/schema/raw/master/csl-citation.json"} </w:instrText>
      </w:r>
      <w:r w:rsidR="00B0411D" w:rsidRPr="009F6F99">
        <w:rPr>
          <w:rFonts w:ascii="Cambria" w:eastAsia="Cambria" w:hAnsi="Cambria" w:cs="Cambria"/>
          <w:i/>
          <w:lang w:val="en-US"/>
        </w:rPr>
        <w:fldChar w:fldCharType="separate"/>
      </w:r>
      <w:r w:rsidR="00073FD8" w:rsidRPr="009F6F99">
        <w:rPr>
          <w:rFonts w:ascii="Cambria" w:hAnsi="Cambria"/>
        </w:rPr>
        <w:t>(Juwairia</w:t>
      </w:r>
      <w:r w:rsidR="007B758B" w:rsidRPr="009F6F99">
        <w:rPr>
          <w:rFonts w:ascii="Cambria" w:hAnsi="Cambria"/>
        </w:rPr>
        <w:t>, 2022)</w:t>
      </w:r>
      <w:r w:rsidR="00B0411D" w:rsidRPr="009F6F99">
        <w:rPr>
          <w:rFonts w:ascii="Cambria" w:eastAsia="Cambria" w:hAnsi="Cambria" w:cs="Cambria"/>
          <w:i/>
          <w:lang w:val="en-US"/>
        </w:rPr>
        <w:fldChar w:fldCharType="end"/>
      </w:r>
    </w:p>
    <w:p w:rsidR="000030C4" w:rsidRPr="009F6F99" w:rsidRDefault="001449BC" w:rsidP="000030C4">
      <w:pPr>
        <w:spacing w:after="240"/>
        <w:ind w:firstLine="709"/>
        <w:jc w:val="both"/>
        <w:rPr>
          <w:rFonts w:ascii="Cambria" w:eastAsia="Cambria" w:hAnsi="Cambria" w:cs="Cambria"/>
          <w:lang w:val="en-US"/>
        </w:rPr>
      </w:pPr>
      <w:proofErr w:type="gramStart"/>
      <w:r w:rsidRPr="009F6F99">
        <w:rPr>
          <w:rFonts w:ascii="Cambria" w:eastAsia="Cambria" w:hAnsi="Cambria" w:cs="Cambria"/>
          <w:lang w:val="en-US"/>
        </w:rPr>
        <w:t>Pengenaaan denda 5% tersebut sesuai dengan ketentuan yang diberlakukan oleh Shopee.</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Namun, adanya sistem cicilan yang dilakukan oleh shopee memang kurang jelas berapa persen bunga yang dibayarkan dan langsung terlihat nominal cicilan yang harus dibayarkan setiap bulannya.</w:t>
      </w:r>
      <w:proofErr w:type="gramEnd"/>
      <w:r w:rsidR="000030C4" w:rsidRPr="009F6F99">
        <w:rPr>
          <w:rFonts w:ascii="Cambria" w:eastAsia="Cambria" w:hAnsi="Cambria" w:cs="Cambria"/>
          <w:lang w:val="en-US"/>
        </w:rPr>
        <w:t xml:space="preserve"> </w:t>
      </w:r>
      <w:proofErr w:type="gramStart"/>
      <w:r w:rsidRPr="009F6F99">
        <w:rPr>
          <w:rFonts w:ascii="Cambria" w:eastAsia="Cambria" w:hAnsi="Cambria" w:cs="Cambria"/>
          <w:lang w:val="en-US"/>
        </w:rPr>
        <w:t>Selain mendapatkan denda, bu Novia mendap</w:t>
      </w:r>
      <w:r w:rsidR="000030C4" w:rsidRPr="009F6F99">
        <w:rPr>
          <w:rFonts w:ascii="Cambria" w:eastAsia="Cambria" w:hAnsi="Cambria" w:cs="Cambria"/>
          <w:lang w:val="en-US"/>
        </w:rPr>
        <w:t>atkan telepon dari pihak Shopee.</w:t>
      </w:r>
      <w:proofErr w:type="gramEnd"/>
      <w:r w:rsidR="000030C4" w:rsidRPr="009F6F99">
        <w:rPr>
          <w:rFonts w:ascii="Cambria" w:eastAsia="Cambria" w:hAnsi="Cambria" w:cs="Cambria"/>
          <w:lang w:val="en-US"/>
        </w:rPr>
        <w:t xml:space="preserve"> </w:t>
      </w:r>
    </w:p>
    <w:p w:rsidR="001449BC" w:rsidRPr="009F6F99" w:rsidRDefault="001449BC" w:rsidP="00C37CB3">
      <w:pPr>
        <w:spacing w:after="240" w:line="240" w:lineRule="auto"/>
        <w:ind w:left="709"/>
        <w:jc w:val="both"/>
        <w:rPr>
          <w:rFonts w:ascii="Cambria" w:eastAsia="Cambria" w:hAnsi="Cambria" w:cs="Cambria"/>
          <w:i/>
          <w:lang w:val="en-US"/>
        </w:rPr>
      </w:pPr>
      <w:r w:rsidRPr="009F6F99">
        <w:rPr>
          <w:rFonts w:ascii="Cambria" w:eastAsia="Cambria" w:hAnsi="Cambria" w:cs="Cambria"/>
          <w:i/>
          <w:lang w:val="en-US"/>
        </w:rPr>
        <w:t>“</w:t>
      </w:r>
      <w:proofErr w:type="gramStart"/>
      <w:r w:rsidRPr="009F6F99">
        <w:rPr>
          <w:rFonts w:ascii="Cambria" w:eastAsia="Cambria" w:hAnsi="Cambria" w:cs="Cambria"/>
          <w:i/>
          <w:lang w:val="en-US"/>
        </w:rPr>
        <w:t>saya</w:t>
      </w:r>
      <w:proofErr w:type="gramEnd"/>
      <w:r w:rsidRPr="009F6F99">
        <w:rPr>
          <w:rFonts w:ascii="Cambria" w:eastAsia="Cambria" w:hAnsi="Cambria" w:cs="Cambria"/>
          <w:i/>
          <w:lang w:val="en-US"/>
        </w:rPr>
        <w:t xml:space="preserve"> terlambat membayar shopee selama 11 hari karena pengurangan penghasilan yang berkurang akibat work form home. Padahal saya berniat membayarnya pada tanggal 22 dan sudah menginformasikan/ mengirim email kepada Custumor Service Shopee. </w:t>
      </w:r>
      <w:proofErr w:type="gramStart"/>
      <w:r w:rsidRPr="009F6F99">
        <w:rPr>
          <w:rFonts w:ascii="Cambria" w:eastAsia="Cambria" w:hAnsi="Cambria" w:cs="Cambria"/>
          <w:i/>
          <w:lang w:val="en-US"/>
        </w:rPr>
        <w:t>Tapi ayah saya malah ditelepon pihak Debt Collector dengan nada yang sedikit mengancam.</w:t>
      </w:r>
      <w:proofErr w:type="gramEnd"/>
      <w:r w:rsidRPr="009F6F99">
        <w:rPr>
          <w:rFonts w:ascii="Cambria" w:eastAsia="Cambria" w:hAnsi="Cambria" w:cs="Cambria"/>
          <w:i/>
          <w:lang w:val="en-US"/>
        </w:rPr>
        <w:t xml:space="preserve"> </w:t>
      </w:r>
      <w:proofErr w:type="gramStart"/>
      <w:r w:rsidRPr="009F6F99">
        <w:rPr>
          <w:rFonts w:ascii="Cambria" w:eastAsia="Cambria" w:hAnsi="Cambria" w:cs="Cambria"/>
          <w:i/>
          <w:lang w:val="en-US"/>
        </w:rPr>
        <w:t>Saya kecewa dengan pihak Shopee.</w:t>
      </w:r>
      <w:proofErr w:type="gramEnd"/>
      <w:r w:rsidRPr="009F6F99">
        <w:rPr>
          <w:rFonts w:ascii="Cambria" w:eastAsia="Cambria" w:hAnsi="Cambria" w:cs="Cambria"/>
          <w:i/>
          <w:lang w:val="en-US"/>
        </w:rPr>
        <w:t xml:space="preserve"> Yang baru saya tau Ternyata Debt Collector shopee payletter dan customet service shopee itu bukan berasal dari perusahaan yang </w:t>
      </w:r>
      <w:proofErr w:type="gramStart"/>
      <w:r w:rsidRPr="009F6F99">
        <w:rPr>
          <w:rFonts w:ascii="Cambria" w:eastAsia="Cambria" w:hAnsi="Cambria" w:cs="Cambria"/>
          <w:i/>
          <w:lang w:val="en-US"/>
        </w:rPr>
        <w:t>sama</w:t>
      </w:r>
      <w:proofErr w:type="gramEnd"/>
      <w:r w:rsidRPr="009F6F99">
        <w:rPr>
          <w:rFonts w:ascii="Cambria" w:eastAsia="Cambria" w:hAnsi="Cambria" w:cs="Cambria"/>
          <w:i/>
          <w:lang w:val="en-US"/>
        </w:rPr>
        <w:t xml:space="preserve">. jadi ketika saya menghubungi Custumer Service shopee via email dan chat mengenai masalah keterlambatan pembayaran tidak berpengaruh” </w:t>
      </w:r>
      <w:r w:rsidR="00B0411D" w:rsidRPr="009F6F99">
        <w:rPr>
          <w:rFonts w:ascii="Cambria" w:eastAsia="Cambria" w:hAnsi="Cambria" w:cs="Cambria"/>
          <w:i/>
          <w:lang w:val="en-US"/>
        </w:rPr>
        <w:fldChar w:fldCharType="begin"/>
      </w:r>
      <w:r w:rsidR="00887612" w:rsidRPr="009F6F99">
        <w:rPr>
          <w:rFonts w:ascii="Cambria" w:eastAsia="Cambria" w:hAnsi="Cambria" w:cs="Cambria"/>
          <w:i/>
          <w:lang w:val="en-US"/>
        </w:rPr>
        <w:instrText xml:space="preserve"> ADDIN ZOTERO_ITEM CSL_CITATION {"citationID":"Lqs9gFr6","properties":{"formattedCitation":"(Novia, personal communication, September 5, 2022)","plainCitation":"(Novia, personal communication, September 5, 2022)","noteIndex":0},"citationItems":[{"id":107,"uris":["http://zotero.org/users/local/6vFYvc2j/items/7XWY3G2Y"],"itemData":{"id":107,"type":"interview","abstract":"saya terlambat membayar shopee selama 11 hari karena pengurangan penghasilan yang berkurang akibat work form home. Padahal saya berniat membayarnya pada tanggal 22 dan sudah menginformasikan/ mengirim email kepada Custumor Service Shopee. Tapi ayah saya malah ditelepon pihak Debt Collector dengan nada yang sedikit mengancam. Saya kecewa dengan pihak Shopee. Yang baru saya tau Ternyata Debt Collector shopee payletter dan customet service shopee itu bukan berasal dari perusahaan yang sama. jadi ketika saya menghubungi Custumer Service shopee via email dan chat mengenai masalah keterlambatan pembayaran tidak berpengaruh","title":"Pengguna Shopeepay Later. Interview pada Tanggal 5 September 2022 Pukul 10.15 WIB","author":[{"family":"","given":"Novia"}],"issued":{"date-parts":[["2022",9,5]]}}}],"schema":"https://github.com/citation-style-language/schema/raw/master/csl-citation.json"} </w:instrText>
      </w:r>
      <w:r w:rsidR="00B0411D" w:rsidRPr="009F6F99">
        <w:rPr>
          <w:rFonts w:ascii="Cambria" w:eastAsia="Cambria" w:hAnsi="Cambria" w:cs="Cambria"/>
          <w:i/>
          <w:lang w:val="en-US"/>
        </w:rPr>
        <w:fldChar w:fldCharType="separate"/>
      </w:r>
      <w:r w:rsidR="00073FD8" w:rsidRPr="009F6F99">
        <w:rPr>
          <w:rFonts w:ascii="Cambria" w:hAnsi="Cambria"/>
        </w:rPr>
        <w:t>(Novia</w:t>
      </w:r>
      <w:r w:rsidR="007B758B" w:rsidRPr="009F6F99">
        <w:rPr>
          <w:rFonts w:ascii="Cambria" w:hAnsi="Cambria"/>
        </w:rPr>
        <w:t>, 2022)</w:t>
      </w:r>
      <w:r w:rsidR="00B0411D" w:rsidRPr="009F6F99">
        <w:rPr>
          <w:rFonts w:ascii="Cambria" w:eastAsia="Cambria" w:hAnsi="Cambria" w:cs="Cambria"/>
          <w:i/>
          <w:lang w:val="en-US"/>
        </w:rPr>
        <w:fldChar w:fldCharType="end"/>
      </w:r>
    </w:p>
    <w:p w:rsidR="000030C4" w:rsidRPr="009F6F99" w:rsidRDefault="001449BC" w:rsidP="000030C4">
      <w:pPr>
        <w:spacing w:after="240" w:line="240" w:lineRule="auto"/>
        <w:jc w:val="both"/>
        <w:rPr>
          <w:rFonts w:ascii="Cambria" w:eastAsia="Cambria" w:hAnsi="Cambria" w:cs="Cambria"/>
          <w:lang w:val="en-US"/>
        </w:rPr>
      </w:pPr>
      <w:proofErr w:type="gramStart"/>
      <w:r w:rsidRPr="009F6F99">
        <w:rPr>
          <w:rFonts w:ascii="Cambria" w:eastAsia="Cambria" w:hAnsi="Cambria" w:cs="Cambria"/>
          <w:lang w:val="en-US"/>
        </w:rPr>
        <w:t>Berbeda dengan informasi yang saya dapatkan dari pak Rizqi.</w:t>
      </w:r>
      <w:proofErr w:type="gramEnd"/>
      <w:r w:rsidRPr="009F6F99">
        <w:rPr>
          <w:rFonts w:ascii="Cambria" w:eastAsia="Cambria" w:hAnsi="Cambria" w:cs="Cambria"/>
          <w:lang w:val="en-US"/>
        </w:rPr>
        <w:t xml:space="preserve"> Beliau mengatakan </w:t>
      </w:r>
    </w:p>
    <w:p w:rsidR="00C37CB3" w:rsidRPr="009F6F99" w:rsidRDefault="001449BC" w:rsidP="00C37CB3">
      <w:pPr>
        <w:spacing w:after="240" w:line="240" w:lineRule="auto"/>
        <w:ind w:left="709"/>
        <w:jc w:val="both"/>
        <w:rPr>
          <w:rFonts w:ascii="Cambria" w:eastAsia="Cambria" w:hAnsi="Cambria" w:cs="Cambria"/>
          <w:i/>
          <w:lang w:val="en-US"/>
        </w:rPr>
      </w:pPr>
      <w:proofErr w:type="gramStart"/>
      <w:r w:rsidRPr="009F6F99">
        <w:rPr>
          <w:rFonts w:ascii="Cambria" w:eastAsia="Cambria" w:hAnsi="Cambria" w:cs="Cambria"/>
          <w:i/>
          <w:lang w:val="en-US"/>
        </w:rPr>
        <w:t>“ sudah</w:t>
      </w:r>
      <w:proofErr w:type="gramEnd"/>
      <w:r w:rsidRPr="009F6F99">
        <w:rPr>
          <w:rFonts w:ascii="Cambria" w:eastAsia="Cambria" w:hAnsi="Cambria" w:cs="Cambria"/>
          <w:i/>
          <w:lang w:val="en-US"/>
        </w:rPr>
        <w:t xml:space="preserve"> terlambat selama 1 bulan dari jatuh tempo, saya mendapatkan email bahwa akun akan dibatasi jika saya belum membayar sampai pada bulan berikutnya. </w:t>
      </w:r>
      <w:proofErr w:type="gramStart"/>
      <w:r w:rsidRPr="009F6F99">
        <w:rPr>
          <w:rFonts w:ascii="Cambria" w:eastAsia="Cambria" w:hAnsi="Cambria" w:cs="Cambria"/>
          <w:i/>
          <w:lang w:val="en-US"/>
        </w:rPr>
        <w:t>Saya meminta keringanan kepada Shopee untuk membayar sebagian terlebih dahulu karena penghasilan turun.</w:t>
      </w:r>
      <w:proofErr w:type="gramEnd"/>
      <w:r w:rsidRPr="009F6F99">
        <w:rPr>
          <w:rFonts w:ascii="Cambria" w:eastAsia="Cambria" w:hAnsi="Cambria" w:cs="Cambria"/>
          <w:i/>
          <w:lang w:val="en-US"/>
        </w:rPr>
        <w:t xml:space="preserve"> Saya tidak mau sampai kena masalah karena Shopee Paylater ini terikat dengan Otoritas Jasa Keuangan.”</w:t>
      </w:r>
      <w:r w:rsidR="00B0411D" w:rsidRPr="009F6F99">
        <w:rPr>
          <w:rFonts w:ascii="Cambria" w:eastAsia="Cambria" w:hAnsi="Cambria" w:cs="Cambria"/>
          <w:i/>
          <w:lang w:val="en-US"/>
        </w:rPr>
        <w:fldChar w:fldCharType="begin"/>
      </w:r>
      <w:r w:rsidR="00887612" w:rsidRPr="009F6F99">
        <w:rPr>
          <w:rFonts w:ascii="Cambria" w:eastAsia="Cambria" w:hAnsi="Cambria" w:cs="Cambria"/>
          <w:i/>
          <w:lang w:val="en-US"/>
        </w:rPr>
        <w:instrText xml:space="preserve"> ADDIN ZOTERO_ITEM CSL_CITATION {"citationID":"fNeAmb7f","properties":{"formattedCitation":"(Rizqi, personal communication, Agustus 2022)","plainCitation":"(Rizqi, personal communication, Agustus 2022)","noteIndex":0},"citationItems":[{"id":108,"uris":["http://zotero.org/users/local/6vFYvc2j/items/Y2YSCV36"],"itemData":{"id":108,"type":"interview","abstract":"sudah terlambat selama 1 bulan dari jatuh tempo, saya mendapatkan email bahwa akun akan dibatasi jika saya belum membayar sampai pada bulan berikutnya. Saya meminta keringanan kepada Shopee untuk membayar sebagian terlebih dahulu karena penghasilan turun. Saya tidak mau sampai kena masalah karena Shopee Paylater ini terikat dengan Otoritas Jasa Keuangan.”","title":"Pengguna Shopeepay Later. Interview pada Tanggal 20 Agustus 2022 Pukul 13.15 WIB","author":[{"family":"","given":"Rizqi"}],"issued":{"date-parts":[["2022"]],"season":"Agustus"}}}],"schema":"https://github.com/citation-style-language/schema/raw/master/csl-citation.json"} </w:instrText>
      </w:r>
      <w:r w:rsidR="00B0411D" w:rsidRPr="009F6F99">
        <w:rPr>
          <w:rFonts w:ascii="Cambria" w:eastAsia="Cambria" w:hAnsi="Cambria" w:cs="Cambria"/>
          <w:i/>
          <w:lang w:val="en-US"/>
        </w:rPr>
        <w:fldChar w:fldCharType="separate"/>
      </w:r>
      <w:r w:rsidR="00073FD8" w:rsidRPr="009F6F99">
        <w:rPr>
          <w:rFonts w:ascii="Cambria" w:hAnsi="Cambria"/>
        </w:rPr>
        <w:t>(Rizqi,</w:t>
      </w:r>
      <w:r w:rsidR="00073FD8" w:rsidRPr="009F6F99">
        <w:rPr>
          <w:rFonts w:ascii="Cambria" w:hAnsi="Cambria"/>
          <w:lang w:val="en-US"/>
        </w:rPr>
        <w:t xml:space="preserve"> </w:t>
      </w:r>
      <w:r w:rsidR="007B758B" w:rsidRPr="009F6F99">
        <w:rPr>
          <w:rFonts w:ascii="Cambria" w:hAnsi="Cambria"/>
        </w:rPr>
        <w:t>2022)</w:t>
      </w:r>
      <w:r w:rsidR="00B0411D" w:rsidRPr="009F6F99">
        <w:rPr>
          <w:rFonts w:ascii="Cambria" w:eastAsia="Cambria" w:hAnsi="Cambria" w:cs="Cambria"/>
          <w:i/>
          <w:lang w:val="en-US"/>
        </w:rPr>
        <w:fldChar w:fldCharType="end"/>
      </w:r>
      <w:r w:rsidRPr="009F6F99">
        <w:rPr>
          <w:rFonts w:ascii="Cambria" w:eastAsia="Cambria" w:hAnsi="Cambria" w:cs="Cambria"/>
          <w:i/>
          <w:lang w:val="en-US"/>
        </w:rPr>
        <w:t xml:space="preserve"> </w:t>
      </w:r>
    </w:p>
    <w:p w:rsidR="001449BC" w:rsidRPr="009F6F99" w:rsidRDefault="000030C4" w:rsidP="000030C4">
      <w:pPr>
        <w:spacing w:after="240"/>
        <w:ind w:firstLine="426"/>
        <w:jc w:val="both"/>
        <w:rPr>
          <w:rFonts w:ascii="Cambria" w:eastAsia="Cambria" w:hAnsi="Cambria" w:cs="Cambria"/>
          <w:lang w:val="en-US"/>
        </w:rPr>
      </w:pPr>
      <w:proofErr w:type="gramStart"/>
      <w:r w:rsidRPr="009F6F99">
        <w:rPr>
          <w:rFonts w:ascii="Cambria" w:eastAsia="Cambria" w:hAnsi="Cambria" w:cs="Cambria"/>
          <w:lang w:val="en-US"/>
        </w:rPr>
        <w:t xml:space="preserve">Pengguna shopeepay later </w:t>
      </w:r>
      <w:r w:rsidR="001449BC" w:rsidRPr="009F6F99">
        <w:rPr>
          <w:rFonts w:ascii="Cambria" w:eastAsia="Cambria" w:hAnsi="Cambria" w:cs="Cambria"/>
          <w:lang w:val="en-US"/>
        </w:rPr>
        <w:t>jika sudah terlalu lama membayar, maka maka perusahaan pinjaman online tersebut dapat melaporkannya pada Biro Kredit.</w:t>
      </w:r>
      <w:proofErr w:type="gramEnd"/>
      <w:r w:rsidR="001449BC" w:rsidRPr="009F6F99">
        <w:rPr>
          <w:rFonts w:ascii="Cambria" w:eastAsia="Cambria" w:hAnsi="Cambria" w:cs="Cambria"/>
          <w:lang w:val="en-US"/>
        </w:rPr>
        <w:t xml:space="preserve"> </w:t>
      </w:r>
      <w:proofErr w:type="gramStart"/>
      <w:r w:rsidR="001449BC" w:rsidRPr="009F6F99">
        <w:rPr>
          <w:rFonts w:ascii="Cambria" w:eastAsia="Cambria" w:hAnsi="Cambria" w:cs="Cambria"/>
          <w:lang w:val="en-US"/>
        </w:rPr>
        <w:t>Di Biro Kredit tersimpan data semua nasabah yang terlambat membayar.</w:t>
      </w:r>
      <w:proofErr w:type="gramEnd"/>
      <w:r w:rsidR="001449BC" w:rsidRPr="009F6F99">
        <w:rPr>
          <w:rFonts w:ascii="Cambria" w:eastAsia="Cambria" w:hAnsi="Cambria" w:cs="Cambria"/>
          <w:lang w:val="en-US"/>
        </w:rPr>
        <w:t xml:space="preserve"> </w:t>
      </w:r>
      <w:proofErr w:type="gramStart"/>
      <w:r w:rsidR="001449BC" w:rsidRPr="009F6F99">
        <w:rPr>
          <w:rFonts w:ascii="Cambria" w:eastAsia="Cambria" w:hAnsi="Cambria" w:cs="Cambria"/>
          <w:lang w:val="en-US"/>
        </w:rPr>
        <w:t>Dengan laporan tersebut, peminjam memiliki catatan kredit negatif di Biro Kredit.</w:t>
      </w:r>
      <w:proofErr w:type="gramEnd"/>
      <w:r w:rsidR="001449BC" w:rsidRPr="009F6F99">
        <w:rPr>
          <w:rFonts w:ascii="Cambria" w:eastAsia="Cambria" w:hAnsi="Cambria" w:cs="Cambria"/>
          <w:lang w:val="en-US"/>
        </w:rPr>
        <w:t xml:space="preserve"> Sehingga suatu saat peminjam kemunginan </w:t>
      </w:r>
      <w:proofErr w:type="gramStart"/>
      <w:r w:rsidR="001449BC" w:rsidRPr="009F6F99">
        <w:rPr>
          <w:rFonts w:ascii="Cambria" w:eastAsia="Cambria" w:hAnsi="Cambria" w:cs="Cambria"/>
          <w:lang w:val="en-US"/>
        </w:rPr>
        <w:t>akan</w:t>
      </w:r>
      <w:proofErr w:type="gramEnd"/>
      <w:r w:rsidR="001449BC" w:rsidRPr="009F6F99">
        <w:rPr>
          <w:rFonts w:ascii="Cambria" w:eastAsia="Cambria" w:hAnsi="Cambria" w:cs="Cambria"/>
          <w:lang w:val="en-US"/>
        </w:rPr>
        <w:t xml:space="preserve"> menerim</w:t>
      </w:r>
      <w:r w:rsidRPr="009F6F99">
        <w:rPr>
          <w:rFonts w:ascii="Cambria" w:eastAsia="Cambria" w:hAnsi="Cambria" w:cs="Cambria"/>
          <w:lang w:val="en-US"/>
        </w:rPr>
        <w:t>a penolakan dari lembaga lain. Berdasarkan</w:t>
      </w:r>
      <w:r w:rsidR="001449BC" w:rsidRPr="009F6F99">
        <w:rPr>
          <w:rFonts w:ascii="Cambria" w:eastAsia="Cambria" w:hAnsi="Cambria" w:cs="Cambria"/>
          <w:lang w:val="en-US"/>
        </w:rPr>
        <w:t xml:space="preserve"> beberapa wawancara yang telah dilakukan dapat dilihat beberapa dampak yang terjadi apabila mengalami keterlambatan pembayaran Shopeepay Later di antaranya:</w:t>
      </w:r>
    </w:p>
    <w:p w:rsidR="001449BC" w:rsidRPr="009F6F99" w:rsidRDefault="001449BC" w:rsidP="00C37CB3">
      <w:pPr>
        <w:spacing w:after="120"/>
        <w:ind w:left="851" w:hanging="425"/>
        <w:jc w:val="both"/>
        <w:rPr>
          <w:rFonts w:ascii="Cambria" w:eastAsia="Cambria" w:hAnsi="Cambria" w:cs="Cambria"/>
          <w:lang w:val="en-US"/>
        </w:rPr>
      </w:pPr>
      <w:r w:rsidRPr="009F6F99">
        <w:rPr>
          <w:rFonts w:ascii="Cambria" w:eastAsia="Cambria" w:hAnsi="Cambria" w:cs="Cambria"/>
          <w:lang w:val="en-US"/>
        </w:rPr>
        <w:t>a.</w:t>
      </w:r>
      <w:r w:rsidRPr="009F6F99">
        <w:rPr>
          <w:rFonts w:ascii="Cambria" w:eastAsia="Cambria" w:hAnsi="Cambria" w:cs="Cambria"/>
          <w:lang w:val="en-US"/>
        </w:rPr>
        <w:tab/>
        <w:t xml:space="preserve">Pengguna mendapatkan denda sebesar 5% dari total tagihan. </w:t>
      </w:r>
      <w:proofErr w:type="gramStart"/>
      <w:r w:rsidRPr="009F6F99">
        <w:rPr>
          <w:rFonts w:ascii="Cambria" w:eastAsia="Cambria" w:hAnsi="Cambria" w:cs="Cambria"/>
          <w:lang w:val="en-US"/>
        </w:rPr>
        <w:t>Denda yang diberikan tersebut sesuai dengan ketentuan dari Shopee.</w:t>
      </w:r>
      <w:proofErr w:type="gramEnd"/>
    </w:p>
    <w:p w:rsidR="001449BC" w:rsidRPr="009F6F99" w:rsidRDefault="001449BC" w:rsidP="00C37CB3">
      <w:pPr>
        <w:spacing w:after="120"/>
        <w:ind w:left="851" w:hanging="425"/>
        <w:jc w:val="both"/>
        <w:rPr>
          <w:rFonts w:ascii="Cambria" w:eastAsia="Cambria" w:hAnsi="Cambria" w:cs="Cambria"/>
          <w:lang w:val="en-US"/>
        </w:rPr>
      </w:pPr>
      <w:proofErr w:type="gramStart"/>
      <w:r w:rsidRPr="009F6F99">
        <w:rPr>
          <w:rFonts w:ascii="Cambria" w:eastAsia="Cambria" w:hAnsi="Cambria" w:cs="Cambria"/>
          <w:lang w:val="en-US"/>
        </w:rPr>
        <w:t>b</w:t>
      </w:r>
      <w:proofErr w:type="gramEnd"/>
      <w:r w:rsidRPr="009F6F99">
        <w:rPr>
          <w:rFonts w:ascii="Cambria" w:eastAsia="Cambria" w:hAnsi="Cambria" w:cs="Cambria"/>
          <w:lang w:val="en-US"/>
        </w:rPr>
        <w:t>.</w:t>
      </w:r>
      <w:r w:rsidRPr="009F6F99">
        <w:rPr>
          <w:rFonts w:ascii="Cambria" w:eastAsia="Cambria" w:hAnsi="Cambria" w:cs="Cambria"/>
          <w:lang w:val="en-US"/>
        </w:rPr>
        <w:tab/>
        <w:t xml:space="preserve">Pengguna Shopeepaylater akan menerima telepon dari Customer Service shopee sebelum jatuh tempo pembayaran. Setelah melewati jatuh tempo, maka pengguna juga </w:t>
      </w:r>
      <w:proofErr w:type="gramStart"/>
      <w:r w:rsidRPr="009F6F99">
        <w:rPr>
          <w:rFonts w:ascii="Cambria" w:eastAsia="Cambria" w:hAnsi="Cambria" w:cs="Cambria"/>
          <w:lang w:val="en-US"/>
        </w:rPr>
        <w:t>akan</w:t>
      </w:r>
      <w:proofErr w:type="gramEnd"/>
      <w:r w:rsidRPr="009F6F99">
        <w:rPr>
          <w:rFonts w:ascii="Cambria" w:eastAsia="Cambria" w:hAnsi="Cambria" w:cs="Cambria"/>
          <w:lang w:val="en-US"/>
        </w:rPr>
        <w:t xml:space="preserve"> menerima telepon dari pihak ketiga agar segera melunasi pembayaran secara memaksa</w:t>
      </w:r>
    </w:p>
    <w:p w:rsidR="001449BC" w:rsidRPr="009F6F99" w:rsidRDefault="001449BC" w:rsidP="00C37CB3">
      <w:pPr>
        <w:spacing w:after="120"/>
        <w:ind w:left="851" w:hanging="425"/>
        <w:jc w:val="both"/>
        <w:rPr>
          <w:rFonts w:ascii="Cambria" w:eastAsia="Cambria" w:hAnsi="Cambria" w:cs="Cambria"/>
          <w:lang w:val="en-US"/>
        </w:rPr>
      </w:pPr>
      <w:r w:rsidRPr="009F6F99">
        <w:rPr>
          <w:rFonts w:ascii="Cambria" w:eastAsia="Cambria" w:hAnsi="Cambria" w:cs="Cambria"/>
          <w:lang w:val="en-US"/>
        </w:rPr>
        <w:t>c.</w:t>
      </w:r>
      <w:r w:rsidRPr="009F6F99">
        <w:rPr>
          <w:rFonts w:ascii="Cambria" w:eastAsia="Cambria" w:hAnsi="Cambria" w:cs="Cambria"/>
          <w:lang w:val="en-US"/>
        </w:rPr>
        <w:tab/>
        <w:t xml:space="preserve">Jika pengguna belum membayar selama 1 bulan, maka akun tersebut </w:t>
      </w:r>
      <w:proofErr w:type="gramStart"/>
      <w:r w:rsidRPr="009F6F99">
        <w:rPr>
          <w:rFonts w:ascii="Cambria" w:eastAsia="Cambria" w:hAnsi="Cambria" w:cs="Cambria"/>
          <w:lang w:val="en-US"/>
        </w:rPr>
        <w:t>akan</w:t>
      </w:r>
      <w:proofErr w:type="gramEnd"/>
      <w:r w:rsidRPr="009F6F99">
        <w:rPr>
          <w:rFonts w:ascii="Cambria" w:eastAsia="Cambria" w:hAnsi="Cambria" w:cs="Cambria"/>
          <w:lang w:val="en-US"/>
        </w:rPr>
        <w:t xml:space="preserve"> dibatasi dan tidak bisa melakukan transaksi pada shopee.</w:t>
      </w:r>
    </w:p>
    <w:p w:rsidR="00C37CB3" w:rsidRPr="009F6F99" w:rsidRDefault="001449BC" w:rsidP="000030C4">
      <w:pPr>
        <w:spacing w:after="120"/>
        <w:ind w:left="851" w:hanging="425"/>
        <w:jc w:val="both"/>
        <w:rPr>
          <w:rFonts w:ascii="Cambria" w:eastAsia="Cambria" w:hAnsi="Cambria" w:cs="Cambria"/>
          <w:lang w:val="en-US"/>
        </w:rPr>
      </w:pPr>
      <w:r w:rsidRPr="009F6F99">
        <w:rPr>
          <w:rFonts w:ascii="Cambria" w:eastAsia="Cambria" w:hAnsi="Cambria" w:cs="Cambria"/>
          <w:lang w:val="en-US"/>
        </w:rPr>
        <w:t>d.</w:t>
      </w:r>
      <w:r w:rsidRPr="009F6F99">
        <w:rPr>
          <w:rFonts w:ascii="Cambria" w:eastAsia="Cambria" w:hAnsi="Cambria" w:cs="Cambria"/>
          <w:lang w:val="en-US"/>
        </w:rPr>
        <w:tab/>
        <w:t xml:space="preserve">Apabila keterlambatan pembayaran sudah lama dan tidak dapat ditagih, maka perusahaan pinjaman online tersebut dapat melaporkannya pada Biro Kredit. </w:t>
      </w:r>
      <w:proofErr w:type="gramStart"/>
      <w:r w:rsidRPr="009F6F99">
        <w:rPr>
          <w:rFonts w:ascii="Cambria" w:eastAsia="Cambria" w:hAnsi="Cambria" w:cs="Cambria"/>
          <w:lang w:val="en-US"/>
        </w:rPr>
        <w:t>Di Biro Kredit tersimpan data semua nasabah yang terlambat membayar.</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Dengan laporan tersebut, peminjam memiliki catatan kredit negatif di Biro Kredit.</w:t>
      </w:r>
      <w:proofErr w:type="gramEnd"/>
      <w:r w:rsidRPr="009F6F99">
        <w:rPr>
          <w:rFonts w:ascii="Cambria" w:eastAsia="Cambria" w:hAnsi="Cambria" w:cs="Cambria"/>
          <w:lang w:val="en-US"/>
        </w:rPr>
        <w:t xml:space="preserve"> Sehingga suatu saat peminjam kemunginan </w:t>
      </w:r>
      <w:proofErr w:type="gramStart"/>
      <w:r w:rsidRPr="009F6F99">
        <w:rPr>
          <w:rFonts w:ascii="Cambria" w:eastAsia="Cambria" w:hAnsi="Cambria" w:cs="Cambria"/>
          <w:lang w:val="en-US"/>
        </w:rPr>
        <w:t>akan</w:t>
      </w:r>
      <w:proofErr w:type="gramEnd"/>
      <w:r w:rsidRPr="009F6F99">
        <w:rPr>
          <w:rFonts w:ascii="Cambria" w:eastAsia="Cambria" w:hAnsi="Cambria" w:cs="Cambria"/>
          <w:lang w:val="en-US"/>
        </w:rPr>
        <w:t xml:space="preserve"> menerima penolakan dari lembaga lain.</w:t>
      </w:r>
    </w:p>
    <w:p w:rsidR="00AA036B" w:rsidRPr="009F6F99" w:rsidRDefault="00AA036B" w:rsidP="000030C4">
      <w:pPr>
        <w:spacing w:after="120"/>
        <w:ind w:left="851" w:hanging="425"/>
        <w:jc w:val="both"/>
        <w:rPr>
          <w:rFonts w:ascii="Cambria" w:eastAsia="Cambria" w:hAnsi="Cambria" w:cs="Cambria"/>
          <w:b/>
          <w:lang w:val="en-US"/>
        </w:rPr>
      </w:pPr>
    </w:p>
    <w:p w:rsidR="001449BC" w:rsidRPr="009F6F99" w:rsidRDefault="001449BC" w:rsidP="00A93D33">
      <w:pPr>
        <w:spacing w:after="240"/>
        <w:jc w:val="both"/>
        <w:rPr>
          <w:rFonts w:ascii="Cambria" w:eastAsia="Cambria" w:hAnsi="Cambria" w:cs="Cambria"/>
          <w:b/>
          <w:lang w:val="en-US"/>
        </w:rPr>
      </w:pPr>
      <w:r w:rsidRPr="009F6F99">
        <w:rPr>
          <w:rFonts w:ascii="Cambria" w:eastAsia="Cambria" w:hAnsi="Cambria" w:cs="Cambria"/>
          <w:b/>
          <w:lang w:val="en-US"/>
        </w:rPr>
        <w:t>Analisis Shopee Paylater dalam penerapan akad Qard</w:t>
      </w:r>
      <w:r w:rsidR="00887A9D" w:rsidRPr="009F6F99">
        <w:rPr>
          <w:rFonts w:ascii="Cambria" w:eastAsia="Cambria" w:hAnsi="Cambria" w:cs="Cambria"/>
          <w:b/>
          <w:lang w:val="en-US"/>
        </w:rPr>
        <w:t>h</w:t>
      </w:r>
    </w:p>
    <w:p w:rsidR="00887A9D" w:rsidRPr="009F6F99" w:rsidRDefault="001449BC" w:rsidP="000030C4">
      <w:pPr>
        <w:spacing w:after="240"/>
        <w:ind w:firstLine="720"/>
        <w:jc w:val="both"/>
        <w:rPr>
          <w:rFonts w:ascii="Cambria" w:eastAsia="Cambria" w:hAnsi="Cambria" w:cs="Cambria"/>
          <w:lang w:val="en-US"/>
        </w:rPr>
      </w:pPr>
      <w:r w:rsidRPr="009F6F99">
        <w:rPr>
          <w:rFonts w:ascii="Cambria" w:eastAsia="Cambria" w:hAnsi="Cambria" w:cs="Cambria"/>
          <w:lang w:val="en-US"/>
        </w:rPr>
        <w:t xml:space="preserve">Akad Qard adalah akad dimana salah satu pihak memberikan hartanya kepada pihak lain dengan syarat pihak yang menerima mengembalikan harta tersebut dengan nilai yang </w:t>
      </w:r>
      <w:proofErr w:type="gramStart"/>
      <w:r w:rsidRPr="009F6F99">
        <w:rPr>
          <w:rFonts w:ascii="Cambria" w:eastAsia="Cambria" w:hAnsi="Cambria" w:cs="Cambria"/>
          <w:lang w:val="en-US"/>
        </w:rPr>
        <w:t>sama</w:t>
      </w:r>
      <w:proofErr w:type="gramEnd"/>
      <w:r w:rsidRPr="009F6F99">
        <w:rPr>
          <w:rFonts w:ascii="Cambria" w:eastAsia="Cambria" w:hAnsi="Cambria" w:cs="Cambria"/>
          <w:lang w:val="en-US"/>
        </w:rPr>
        <w:t xml:space="preserve"> besarnya.</w:t>
      </w:r>
      <w:r w:rsidR="00887A9D" w:rsidRPr="009F6F99">
        <w:rPr>
          <w:rFonts w:ascii="Cambria" w:eastAsia="Cambria" w:hAnsi="Cambria" w:cs="Cambria"/>
          <w:lang w:val="en-US"/>
        </w:rPr>
        <w:t xml:space="preserve"> Aspek syariah: a. Al Qur’an dan Hadits yaitu Hukum Qardh itu mubah (boleh). </w:t>
      </w:r>
      <w:proofErr w:type="gramStart"/>
      <w:r w:rsidR="00887A9D" w:rsidRPr="009F6F99">
        <w:rPr>
          <w:rFonts w:ascii="Cambria" w:eastAsia="Cambria" w:hAnsi="Cambria" w:cs="Cambria"/>
          <w:lang w:val="en-US"/>
        </w:rPr>
        <w:t>Yang didasarkan atas asas saling menolong dalam kebaikan.</w:t>
      </w:r>
      <w:proofErr w:type="gramEnd"/>
      <w:r w:rsidR="00887A9D" w:rsidRPr="009F6F99">
        <w:rPr>
          <w:rFonts w:ascii="Cambria" w:eastAsia="Cambria" w:hAnsi="Cambria" w:cs="Cambria"/>
          <w:lang w:val="en-US"/>
        </w:rPr>
        <w:t xml:space="preserve"> b. Musyawarah dan kesepakatan yaitu Kesepakatan kedua belah pihak antara bank dan nasabah sangat diperlukan dalam menentukan keputusan dan memperlancar urusan c. Dokumentasi Dokumentasi adalah syarat transaksi/ pengikatan yang harus dilakukan nasabah dengan bank yang dipergunakan sebagai data masuk dan bukti dari perjanjian. d. Saksi yaitu Saksi merupakan alat bukti bagi hakim untuk memutuskan perkara. e. Wanprestasi yaitu Wanprestasi diberlakukan bila nasabah melakukan cidera janji, yaitu tidak menepati kewajibannya terhadap bank dalam suatu perjanjian. </w:t>
      </w:r>
      <w:proofErr w:type="gramStart"/>
      <w:r w:rsidR="00887A9D" w:rsidRPr="009F6F99">
        <w:rPr>
          <w:rFonts w:ascii="Cambria" w:eastAsia="Cambria" w:hAnsi="Cambria" w:cs="Cambria"/>
          <w:lang w:val="en-US"/>
        </w:rPr>
        <w:t>dimana</w:t>
      </w:r>
      <w:proofErr w:type="gramEnd"/>
      <w:r w:rsidR="00887A9D" w:rsidRPr="009F6F99">
        <w:rPr>
          <w:rFonts w:ascii="Cambria" w:eastAsia="Cambria" w:hAnsi="Cambria" w:cs="Cambria"/>
          <w:lang w:val="en-US"/>
        </w:rPr>
        <w:t xml:space="preserve"> rukun Qardh: 1) Peminjam (Muqtaridh), 2) Pemberi pinjaman (Muqridh), 3) Jumlah dana (Qardh), 4) Ijab Qabul (Shigat). </w:t>
      </w:r>
      <w:proofErr w:type="gramStart"/>
      <w:r w:rsidR="00887A9D" w:rsidRPr="009F6F99">
        <w:rPr>
          <w:rFonts w:ascii="Cambria" w:eastAsia="Cambria" w:hAnsi="Cambria" w:cs="Cambria"/>
          <w:lang w:val="en-US"/>
        </w:rPr>
        <w:t>dalam</w:t>
      </w:r>
      <w:proofErr w:type="gramEnd"/>
      <w:r w:rsidR="00887A9D" w:rsidRPr="009F6F99">
        <w:rPr>
          <w:rFonts w:ascii="Cambria" w:eastAsia="Cambria" w:hAnsi="Cambria" w:cs="Cambria"/>
          <w:lang w:val="en-US"/>
        </w:rPr>
        <w:t xml:space="preserve"> hal ini penggunaan shopeepay later menjadi bahas kajian analisis </w:t>
      </w:r>
      <w:r w:rsidR="0075031D" w:rsidRPr="009F6F99">
        <w:rPr>
          <w:rFonts w:ascii="Cambria" w:eastAsia="Cambria" w:hAnsi="Cambria" w:cs="Cambria"/>
          <w:lang w:val="en-US"/>
        </w:rPr>
        <w:t xml:space="preserve"> peneliti menggunakan </w:t>
      </w:r>
      <w:r w:rsidR="00887A9D" w:rsidRPr="009F6F99">
        <w:rPr>
          <w:rFonts w:ascii="Cambria" w:eastAsia="Cambria" w:hAnsi="Cambria" w:cs="Cambria"/>
          <w:lang w:val="en-US"/>
        </w:rPr>
        <w:t xml:space="preserve"> akad Qardh</w:t>
      </w:r>
    </w:p>
    <w:p w:rsidR="001449BC" w:rsidRPr="009F6F99" w:rsidRDefault="001449BC" w:rsidP="000030C4">
      <w:pPr>
        <w:spacing w:after="240"/>
        <w:ind w:firstLine="720"/>
        <w:jc w:val="both"/>
        <w:rPr>
          <w:rFonts w:ascii="Cambria" w:eastAsia="Cambria" w:hAnsi="Cambria" w:cs="Cambria"/>
          <w:lang w:val="en-US"/>
        </w:rPr>
      </w:pPr>
      <w:proofErr w:type="gramStart"/>
      <w:r w:rsidRPr="009F6F99">
        <w:rPr>
          <w:rFonts w:ascii="Cambria" w:eastAsia="Cambria" w:hAnsi="Cambria" w:cs="Cambria"/>
          <w:lang w:val="en-US"/>
        </w:rPr>
        <w:t>Shopee paylater merupakan utang piutang yang dapat digunakan oleh pengguna Shopee yang telah mengaktifkan Shopee paylater.</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Shopee paylater ini hanya dapat melakukan transaksi pada aplikasi Shopee sendiri.</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Dalam hal ini, Shopee mendapatkan keuntungan yang dapat menaikkan transaksi atau kegiatan jual beli di Shopee dan dapat menambah rating pada aplikasi tersebut.</w:t>
      </w:r>
      <w:proofErr w:type="gramEnd"/>
      <w:r w:rsidRPr="009F6F99">
        <w:rPr>
          <w:rFonts w:ascii="Cambria" w:eastAsia="Cambria" w:hAnsi="Cambria" w:cs="Cambria"/>
          <w:lang w:val="en-US"/>
        </w:rPr>
        <w:t xml:space="preserve"> Maka hal itu tidak dapat dibenarkan dalam hukum </w:t>
      </w:r>
      <w:proofErr w:type="gramStart"/>
      <w:r w:rsidRPr="009F6F99">
        <w:rPr>
          <w:rFonts w:ascii="Cambria" w:eastAsia="Cambria" w:hAnsi="Cambria" w:cs="Cambria"/>
          <w:lang w:val="en-US"/>
        </w:rPr>
        <w:t>islam</w:t>
      </w:r>
      <w:proofErr w:type="gramEnd"/>
      <w:r w:rsidRPr="009F6F99">
        <w:rPr>
          <w:rFonts w:ascii="Cambria" w:eastAsia="Cambria" w:hAnsi="Cambria" w:cs="Cambria"/>
          <w:lang w:val="en-US"/>
        </w:rPr>
        <w:t>, karena akad qard tidak diperbolehkan mendatangkan keuntungan secara pribadi bagi pihak yang meminjamkannya.</w:t>
      </w:r>
      <w:r w:rsidR="00D40E03" w:rsidRPr="009F6F99">
        <w:rPr>
          <w:rFonts w:ascii="Cambria" w:eastAsia="Cambria" w:hAnsi="Cambria" w:cs="Cambria"/>
          <w:lang w:val="en-US"/>
        </w:rPr>
        <w:t xml:space="preserve"> Berdasarkan pada akad qard Fatwa DSN-MUI No</w:t>
      </w:r>
      <w:proofErr w:type="gramStart"/>
      <w:r w:rsidR="00D40E03" w:rsidRPr="009F6F99">
        <w:rPr>
          <w:rFonts w:ascii="Cambria" w:eastAsia="Cambria" w:hAnsi="Cambria" w:cs="Cambria"/>
          <w:lang w:val="en-US"/>
        </w:rPr>
        <w:t>:116</w:t>
      </w:r>
      <w:proofErr w:type="gramEnd"/>
      <w:r w:rsidR="00D40E03" w:rsidRPr="009F6F99">
        <w:rPr>
          <w:rFonts w:ascii="Cambria" w:eastAsia="Cambria" w:hAnsi="Cambria" w:cs="Cambria"/>
          <w:lang w:val="en-US"/>
        </w:rPr>
        <w:t>/DSN-MUI/IX/2017, Shopeepaylater ini tidak diperbolehkan karena mengandung unsur yang merugikan penggunanya.</w:t>
      </w:r>
    </w:p>
    <w:p w:rsidR="001449BC" w:rsidRPr="009F6F99" w:rsidRDefault="001449BC" w:rsidP="000030C4">
      <w:pPr>
        <w:spacing w:after="240"/>
        <w:ind w:firstLine="720"/>
        <w:jc w:val="both"/>
        <w:rPr>
          <w:rFonts w:ascii="Cambria" w:eastAsia="Cambria" w:hAnsi="Cambria" w:cs="Cambria"/>
          <w:lang w:val="en-US"/>
        </w:rPr>
      </w:pPr>
      <w:proofErr w:type="gramStart"/>
      <w:r w:rsidRPr="009F6F99">
        <w:rPr>
          <w:rFonts w:ascii="Cambria" w:eastAsia="Cambria" w:hAnsi="Cambria" w:cs="Cambria"/>
          <w:lang w:val="en-US"/>
        </w:rPr>
        <w:t>Berdasarkan dari hasil wawancara yang telah dilakukan, penagihan pada Shopee paylater dilakukan setiap tanggal 25 dan batas akhir pada tanggal 5 bulan berikutnya.</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Dalam perjanjian yang dilakukan, pembayaran dapat dilakukan 1 bulan setelah penggunaan Shopee paylater.</w:t>
      </w:r>
      <w:proofErr w:type="gramEnd"/>
      <w:r w:rsidRPr="009F6F99">
        <w:rPr>
          <w:rFonts w:ascii="Cambria" w:eastAsia="Cambria" w:hAnsi="Cambria" w:cs="Cambria"/>
          <w:lang w:val="en-US"/>
        </w:rPr>
        <w:t xml:space="preserve"> Namun pada pelaksanaannya, jika pengguna menerima pesanan barang pada tanggal 24, maka </w:t>
      </w:r>
      <w:proofErr w:type="gramStart"/>
      <w:r w:rsidRPr="009F6F99">
        <w:rPr>
          <w:rFonts w:ascii="Cambria" w:eastAsia="Cambria" w:hAnsi="Cambria" w:cs="Cambria"/>
          <w:lang w:val="en-US"/>
        </w:rPr>
        <w:t>akan</w:t>
      </w:r>
      <w:proofErr w:type="gramEnd"/>
      <w:r w:rsidRPr="009F6F99">
        <w:rPr>
          <w:rFonts w:ascii="Cambria" w:eastAsia="Cambria" w:hAnsi="Cambria" w:cs="Cambria"/>
          <w:lang w:val="en-US"/>
        </w:rPr>
        <w:t xml:space="preserve"> termasuk pada tagihan di bulan berikutnya pada tanggal 5. </w:t>
      </w:r>
      <w:proofErr w:type="gramStart"/>
      <w:r w:rsidRPr="009F6F99">
        <w:rPr>
          <w:rFonts w:ascii="Cambria" w:eastAsia="Cambria" w:hAnsi="Cambria" w:cs="Cambria"/>
          <w:lang w:val="en-US"/>
        </w:rPr>
        <w:t>Hal ini tidak sesuai dengan akad qard karena tidak genap satu bulan sesuai dengan perjanjian.</w:t>
      </w:r>
      <w:proofErr w:type="gramEnd"/>
    </w:p>
    <w:p w:rsidR="001449BC" w:rsidRPr="009F6F99" w:rsidRDefault="001449BC" w:rsidP="000030C4">
      <w:pPr>
        <w:spacing w:after="240"/>
        <w:ind w:firstLine="720"/>
        <w:jc w:val="both"/>
        <w:rPr>
          <w:rFonts w:ascii="Cambria" w:eastAsia="Cambria" w:hAnsi="Cambria" w:cs="Cambria"/>
          <w:lang w:val="en-US"/>
        </w:rPr>
      </w:pPr>
      <w:r w:rsidRPr="009F6F99">
        <w:rPr>
          <w:rFonts w:ascii="Cambria" w:eastAsia="Cambria" w:hAnsi="Cambria" w:cs="Cambria"/>
          <w:lang w:val="en-US"/>
        </w:rPr>
        <w:t xml:space="preserve">Adanya beberapa tambahan biaya di antaranya: biaya penanganan sebesar 1%, denda keterlambatan 5% dan pengenaan bunga untuk sistem cicilan 2x dan 3x sebesar 2,95%. </w:t>
      </w:r>
      <w:proofErr w:type="gramStart"/>
      <w:r w:rsidRPr="009F6F99">
        <w:rPr>
          <w:rFonts w:ascii="Cambria" w:eastAsia="Cambria" w:hAnsi="Cambria" w:cs="Cambria"/>
          <w:lang w:val="en-US"/>
        </w:rPr>
        <w:t>Jika memilih pembayaran cicilan, total nominal pembayaran perbulannya otomatis terlihat pada pilihan pembayaran Shopee paylater.</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Tidak terlihat berapa persen yang dikenakan oleh shopee dengan metode cicilan tersebut.</w:t>
      </w:r>
      <w:proofErr w:type="gramEnd"/>
      <w:r w:rsidRPr="009F6F99">
        <w:rPr>
          <w:rFonts w:ascii="Cambria" w:eastAsia="Cambria" w:hAnsi="Cambria" w:cs="Cambria"/>
          <w:lang w:val="en-US"/>
        </w:rPr>
        <w:t xml:space="preserve"> </w:t>
      </w:r>
      <w:proofErr w:type="gramStart"/>
      <w:r w:rsidRPr="009F6F99">
        <w:rPr>
          <w:rFonts w:ascii="Cambria" w:eastAsia="Cambria" w:hAnsi="Cambria" w:cs="Cambria"/>
          <w:lang w:val="en-US"/>
        </w:rPr>
        <w:t>Hal ini tidak sesuai dengan hukum Islam karena ketidakjelasan tersebut.</w:t>
      </w:r>
      <w:proofErr w:type="gramEnd"/>
    </w:p>
    <w:p w:rsidR="001449BC" w:rsidRPr="009F6F99" w:rsidRDefault="001449BC" w:rsidP="00A93D33">
      <w:pPr>
        <w:spacing w:after="240"/>
        <w:jc w:val="both"/>
        <w:rPr>
          <w:rFonts w:ascii="Cambria" w:eastAsia="Cambria" w:hAnsi="Cambria" w:cs="Cambria"/>
          <w:b/>
          <w:lang w:val="en-US"/>
        </w:rPr>
      </w:pPr>
    </w:p>
    <w:p w:rsidR="00E703D9" w:rsidRPr="009F6F99" w:rsidRDefault="006E2331" w:rsidP="00A93D33">
      <w:pPr>
        <w:spacing w:after="240"/>
        <w:jc w:val="both"/>
        <w:rPr>
          <w:rFonts w:ascii="Cambria" w:eastAsia="Cambria" w:hAnsi="Cambria" w:cs="Cambria"/>
          <w:b/>
          <w:sz w:val="24"/>
          <w:szCs w:val="24"/>
        </w:rPr>
      </w:pPr>
      <w:bookmarkStart w:id="1" w:name="_heading=h.gjdgxs" w:colFirst="0" w:colLast="0"/>
      <w:bookmarkEnd w:id="1"/>
      <w:r w:rsidRPr="009F6F99">
        <w:rPr>
          <w:rFonts w:ascii="Cambria" w:eastAsia="Cambria" w:hAnsi="Cambria" w:cs="Cambria"/>
          <w:b/>
          <w:sz w:val="24"/>
          <w:szCs w:val="24"/>
        </w:rPr>
        <w:t>SIMPULAN</w:t>
      </w:r>
    </w:p>
    <w:p w:rsidR="00E703D9" w:rsidRPr="009F6F99" w:rsidRDefault="00452B61" w:rsidP="00A93D33">
      <w:pPr>
        <w:spacing w:after="240"/>
        <w:jc w:val="both"/>
        <w:rPr>
          <w:rFonts w:ascii="Cambria" w:eastAsia="Cambria" w:hAnsi="Cambria" w:cs="Cambria"/>
          <w:b/>
          <w:sz w:val="24"/>
          <w:szCs w:val="24"/>
        </w:rPr>
      </w:pPr>
      <w:r w:rsidRPr="009F6F99">
        <w:rPr>
          <w:rFonts w:ascii="Cambria" w:eastAsia="Cambria" w:hAnsi="Cambria" w:cs="Cambria"/>
        </w:rPr>
        <w:lastRenderedPageBreak/>
        <w:t>Shopeepay Later memberikan kemudahan bagi penggunanya untuk berbelanja kebutuhan di aplikasi Shopee. Dengan adanya biaya penanganan yang lebih murah yaitu 1% dari total check out</w:t>
      </w:r>
      <w:r w:rsidRPr="009F6F99">
        <w:rPr>
          <w:rFonts w:ascii="Cambria" w:eastAsia="Cambria" w:hAnsi="Cambria" w:cs="Cambria"/>
          <w:lang w:val="en-US"/>
        </w:rPr>
        <w:t>.</w:t>
      </w:r>
      <w:r w:rsidRPr="009F6F99">
        <w:rPr>
          <w:rFonts w:ascii="Cambria" w:eastAsia="Cambria" w:hAnsi="Cambria" w:cs="Cambria"/>
        </w:rPr>
        <w:t xml:space="preserve"> Namun tentu saja pinjaman tersebut memiliki dampak jika terlambat dalam pembayaran.</w:t>
      </w:r>
      <w:r w:rsidRPr="009F6F99">
        <w:rPr>
          <w:rFonts w:ascii="Cambria" w:eastAsia="Cambria" w:hAnsi="Cambria" w:cs="Cambria"/>
          <w:lang w:val="en-US"/>
        </w:rPr>
        <w:t xml:space="preserve"> </w:t>
      </w:r>
      <w:r w:rsidRPr="009F6F99">
        <w:rPr>
          <w:rFonts w:ascii="Cambria" w:eastAsia="Cambria" w:hAnsi="Cambria" w:cs="Cambria"/>
        </w:rPr>
        <w:t xml:space="preserve">Dari penelitian yang dilakukan, dapat disimpulkan bahwa dampak yang dialami peminjam </w:t>
      </w:r>
      <w:r w:rsidRPr="009F6F99">
        <w:rPr>
          <w:rFonts w:ascii="Cambria" w:eastAsia="Cambria" w:hAnsi="Cambria" w:cs="Cambria"/>
          <w:lang w:val="en-US"/>
        </w:rPr>
        <w:t xml:space="preserve"> dimana P</w:t>
      </w:r>
      <w:r w:rsidRPr="009F6F99">
        <w:rPr>
          <w:rFonts w:ascii="Cambria" w:eastAsia="Cambria" w:hAnsi="Cambria" w:cs="Cambria"/>
        </w:rPr>
        <w:t>engguna mendapatkan denda sebesar 5% dari total tagihan</w:t>
      </w:r>
      <w:r w:rsidRPr="009F6F99">
        <w:rPr>
          <w:rFonts w:ascii="Cambria" w:eastAsia="Cambria" w:hAnsi="Cambria" w:cs="Cambria"/>
          <w:lang w:val="en-US"/>
        </w:rPr>
        <w:t xml:space="preserve">, </w:t>
      </w:r>
      <w:r w:rsidRPr="009F6F99">
        <w:rPr>
          <w:rFonts w:ascii="Cambria" w:eastAsia="Cambria" w:hAnsi="Cambria" w:cs="Cambria"/>
        </w:rPr>
        <w:t>Menerima penagihan lewat via telepon maupun email</w:t>
      </w:r>
      <w:r w:rsidRPr="009F6F99">
        <w:rPr>
          <w:rFonts w:ascii="Cambria" w:eastAsia="Cambria" w:hAnsi="Cambria" w:cs="Cambria"/>
          <w:lang w:val="en-US"/>
        </w:rPr>
        <w:t xml:space="preserve">, </w:t>
      </w:r>
      <w:r w:rsidRPr="009F6F99">
        <w:rPr>
          <w:rFonts w:ascii="Cambria" w:eastAsia="Cambria" w:hAnsi="Cambria" w:cs="Cambria"/>
        </w:rPr>
        <w:t>Akun peminjam akan dibatasi (tidak dapat melakukan transaksi secara online pada aplikasi Shopee) jika keterlambatan sudah sampai satu bulan.</w:t>
      </w:r>
      <w:r w:rsidRPr="009F6F99">
        <w:rPr>
          <w:rFonts w:ascii="Cambria" w:eastAsia="Cambria" w:hAnsi="Cambria" w:cs="Cambria"/>
          <w:lang w:val="en-US"/>
        </w:rPr>
        <w:t xml:space="preserve"> </w:t>
      </w:r>
      <w:r w:rsidRPr="009F6F99">
        <w:rPr>
          <w:rFonts w:ascii="Cambria" w:eastAsia="Cambria" w:hAnsi="Cambria" w:cs="Cambria"/>
        </w:rPr>
        <w:t>Jika sampai tidak dapat ditagih, maka data peminjam akan masuk ke Biro Kredit. Dan tidak dapat meminjam pada lembaga lain.</w:t>
      </w:r>
      <w:r w:rsidRPr="009F6F99">
        <w:rPr>
          <w:rFonts w:ascii="Cambria" w:eastAsia="Cambria" w:hAnsi="Cambria" w:cs="Cambria"/>
          <w:lang w:val="en-US"/>
        </w:rPr>
        <w:t xml:space="preserve"> </w:t>
      </w:r>
      <w:r w:rsidRPr="009F6F99">
        <w:rPr>
          <w:rFonts w:ascii="Cambria" w:eastAsia="Cambria" w:hAnsi="Cambria" w:cs="Cambria"/>
        </w:rPr>
        <w:t>Berdasarkan akad Qard maka Shopee Paylater tersebut tidak diperbolehkan secara hukum karena beberapa alasan di antaranya</w:t>
      </w:r>
      <w:r w:rsidRPr="009F6F99">
        <w:rPr>
          <w:rFonts w:ascii="Cambria" w:eastAsia="Cambria" w:hAnsi="Cambria" w:cs="Cambria"/>
          <w:lang w:val="en-US"/>
        </w:rPr>
        <w:t xml:space="preserve"> </w:t>
      </w:r>
      <w:r w:rsidRPr="009F6F99">
        <w:rPr>
          <w:rFonts w:ascii="Cambria" w:eastAsia="Cambria" w:hAnsi="Cambria" w:cs="Cambria"/>
        </w:rPr>
        <w:t>Shopee Paylater memberikan keuntungan secara pribadi bagi Shopee karena penggunaan Shopee Paylater hanya digunakan untuk aplikasi Shopee saja</w:t>
      </w:r>
      <w:r w:rsidRPr="009F6F99">
        <w:rPr>
          <w:rFonts w:ascii="Cambria" w:eastAsia="Cambria" w:hAnsi="Cambria" w:cs="Cambria"/>
          <w:lang w:val="en-US"/>
        </w:rPr>
        <w:t xml:space="preserve">. </w:t>
      </w:r>
      <w:r w:rsidRPr="009F6F99">
        <w:rPr>
          <w:rFonts w:ascii="Cambria" w:eastAsia="Cambria" w:hAnsi="Cambria" w:cs="Cambria"/>
        </w:rPr>
        <w:t>Jatuh tempo pembayaran tidak genap satu bulan sesuai dengan keterangan pada Shopee Paylater</w:t>
      </w:r>
      <w:r w:rsidRPr="009F6F99">
        <w:rPr>
          <w:rFonts w:ascii="Cambria" w:eastAsia="Cambria" w:hAnsi="Cambria" w:cs="Cambria"/>
          <w:lang w:val="en-US"/>
        </w:rPr>
        <w:t xml:space="preserve">, </w:t>
      </w:r>
      <w:r w:rsidRPr="009F6F99">
        <w:rPr>
          <w:rFonts w:ascii="Cambria" w:eastAsia="Cambria" w:hAnsi="Cambria" w:cs="Cambria"/>
        </w:rPr>
        <w:t>Ketidakjelasan bunga yang diberikan pada cicilan 2x dan cicilan 3x.</w:t>
      </w:r>
    </w:p>
    <w:p w:rsidR="00452B61" w:rsidRPr="009F6F99" w:rsidRDefault="00452B61" w:rsidP="00A93D33">
      <w:pPr>
        <w:spacing w:after="240"/>
        <w:jc w:val="both"/>
        <w:rPr>
          <w:rFonts w:ascii="Cambria" w:eastAsia="Cambria" w:hAnsi="Cambria" w:cs="Cambria"/>
          <w:b/>
          <w:sz w:val="24"/>
          <w:szCs w:val="24"/>
          <w:lang w:val="en-US"/>
        </w:rPr>
      </w:pPr>
    </w:p>
    <w:p w:rsidR="00E703D9" w:rsidRPr="009F6F99" w:rsidRDefault="006E2331" w:rsidP="00A93D33">
      <w:pPr>
        <w:spacing w:after="240"/>
        <w:jc w:val="both"/>
        <w:rPr>
          <w:rFonts w:ascii="Cambria" w:eastAsia="Cambria" w:hAnsi="Cambria" w:cs="Cambria"/>
          <w:b/>
          <w:sz w:val="24"/>
          <w:szCs w:val="24"/>
          <w:lang w:val="en-US"/>
        </w:rPr>
      </w:pPr>
      <w:r w:rsidRPr="009F6F99">
        <w:rPr>
          <w:rFonts w:ascii="Cambria" w:eastAsia="Cambria" w:hAnsi="Cambria" w:cs="Cambria"/>
          <w:b/>
          <w:sz w:val="24"/>
          <w:szCs w:val="24"/>
        </w:rPr>
        <w:t>DAFTAR PUSTAKA</w:t>
      </w:r>
    </w:p>
    <w:p w:rsidR="00D15B2E" w:rsidRPr="009F6F99" w:rsidRDefault="00B0411D" w:rsidP="00AA036B">
      <w:pPr>
        <w:pStyle w:val="Bibliography"/>
        <w:spacing w:before="0" w:line="240" w:lineRule="auto"/>
        <w:jc w:val="both"/>
        <w:rPr>
          <w:rFonts w:ascii="Cambria" w:hAnsi="Cambria"/>
          <w:sz w:val="22"/>
        </w:rPr>
      </w:pPr>
      <w:r w:rsidRPr="009F6F99">
        <w:rPr>
          <w:rFonts w:ascii="Cambria" w:eastAsia="Cambria" w:hAnsi="Cambria" w:cs="Cambria"/>
          <w:lang w:val="en-US"/>
        </w:rPr>
        <w:fldChar w:fldCharType="begin"/>
      </w:r>
      <w:r w:rsidR="0092653D" w:rsidRPr="009F6F99">
        <w:rPr>
          <w:rFonts w:ascii="Cambria" w:eastAsia="Cambria" w:hAnsi="Cambria" w:cs="Cambria"/>
          <w:lang w:val="en-US"/>
        </w:rPr>
        <w:instrText xml:space="preserve"> ADDIN ZOTERO_BIBL {"uncited":[],"omitted":[],"custom":[]} CSL_BIBLIOGRAPHY </w:instrText>
      </w:r>
      <w:r w:rsidRPr="009F6F99">
        <w:rPr>
          <w:rFonts w:ascii="Cambria" w:eastAsia="Cambria" w:hAnsi="Cambria" w:cs="Cambria"/>
          <w:lang w:val="en-US"/>
        </w:rPr>
        <w:fldChar w:fldCharType="separate"/>
      </w:r>
      <w:r w:rsidR="00D15B2E" w:rsidRPr="009F6F99">
        <w:rPr>
          <w:rFonts w:ascii="Cambria" w:hAnsi="Cambria"/>
          <w:sz w:val="22"/>
        </w:rPr>
        <w:t>Choirunnisa, W. (2019). Analisis Hukum Islam Dan Peraturan Otoritas Jasa Keuangan Nomor 01/Pojk.07/2013 Terhadap Penyelesaian Keterlambatan Pembayaran Pada Pinjaman Online Rupiah Plus. 2019. UIN Sunan Ampel Surabaya.</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Dewi Ulfa, R., &amp; Kushidayati, L. (2023). Tinjauan Hukum Islam terhadap Pinjaman Shopeepaylater. TAWAZUN : Journal of Sharia Economic Law, 5(2), 208. https://doi.org/10.21043/tawazun.v5i2.14485</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Fitria, Y., Kamaluddin, I., &amp; Jamal, M. (2022). Shopee Pay Later Sebagai Metode Pembayaran Menurut Fiqh Muamalah. El-Mal: Jurnal Kajian Ekonomi &amp; Bisnis Islam, 4(4), 1055–1062. https://doi.org/10.47467/elmal.v4i4.2820</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Fitriyani, F. M., Solihin, A. M., Kosasih, A. D., Fajrussalam, H., Rahmawan, D. T., &amp; Azzahra, D. A. (2022). Analisis Transaksi Shopee PayLater dalam Perspektif Hukum Islam. JPG: Jurnal Pendidikan Guru, 3(4), 284. https://doi.org/10.32832/jpg.v3i4.7468</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Hermawati, N. (2022, Agustus). Limit Shopee PayLater Berkurang, Apa Alasannya? Berikut Tips Mengatasinya. https://fame.grid.id/read/463408390/limit-shopee-paylater-berkurang-apa-alasannya-berikut-tips-mengatasinya?page=all</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Juwairia. (2022, September 2). Pengguna Shopeepay Later. Interview pada Tanggal 2 September  2022 Pukul 10.15 WIB [Personal communication].</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Kandly Panginan, E., &amp; Irwansyah. (2020). FENOMENA APLIKASI KREDIT DAN PINJAMAN ONLINE KREDIVO DI INDONESIA. Jurnal Komunikasi dan Kajian Media April 2020. 4 Nomor 1, 12–26.</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Mistiria. (2022, Agustus). Pengguna Shopeepay later. Interview pada Tanggal 1 Agustus 2022 Pukul 11.10 WIB [Personal communication].</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Monica, M. A. (2019). Analisis Hukum Islam Terhadap Pinjaman Uang Elektronik Shopee Pay Later Pada E-Commerce. UIN Sunan Ampel Surabaya.</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Novia. (2022, September 5). Pengguna Shopeepay Later. Interview pada Tanggal 5 September 2022 Pukul 10.15 WIB [Personal communication].</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Prastiwi, I. E., &amp; Fitria, T. N. (2021). Konsep Paylater Online Shopping dalam Pandangan Ekonomi Islam. Jurnal Ilmiah Ekonomi Islam, 7(1), 425. https://doi.org/10.29040/jiei.v7i1.1458</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lastRenderedPageBreak/>
        <w:t>Rizqi. (2022, Agustus). Pengguna Shopeepay Later. Interview pada Tanggal 20 Agustus 2022 Pukul 13.15 WIB [Personal communication].</w:t>
      </w:r>
    </w:p>
    <w:p w:rsidR="00B236EB" w:rsidRPr="00B236EB" w:rsidRDefault="00B236EB" w:rsidP="00B236EB">
      <w:pPr>
        <w:ind w:left="709" w:hanging="709"/>
        <w:rPr>
          <w:rFonts w:ascii="Cambria" w:hAnsi="Cambria" w:cs="Arial"/>
          <w:szCs w:val="20"/>
          <w:lang w:eastAsia="id-ID"/>
        </w:rPr>
      </w:pPr>
      <w:r w:rsidRPr="00B236EB">
        <w:rPr>
          <w:rFonts w:ascii="Cambria" w:hAnsi="Cambria" w:cs="Arial"/>
          <w:szCs w:val="20"/>
          <w:lang w:eastAsia="id-ID"/>
        </w:rPr>
        <w:t>shopee. (t.thn.). shopee. Dipetik 04 20, 2023, dari shopee: Https://help.shopee.co.id/. [SPinjam] Bagaimana Cara Membayar Denda Keterlambatan SPinjam? https://help.shopee.co.id/portal/article/72559-[SPinjam]-Bagaimana-cara-membayar-denda-</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Siliwadi, D. N. (2022). JUAL BELI ONLINE MENGGUNAKAN KREDIT SHOPEEPAY LATER: Kajian Hukum Ekonomi Syariah. Al-Amwal : Journal of Islamic Economic Law, 7(1), 50–69. https://doi.org/10.24256/alw.v7i1.2996</w:t>
      </w:r>
    </w:p>
    <w:p w:rsidR="00D15B2E" w:rsidRPr="009F6F99" w:rsidRDefault="00D15B2E" w:rsidP="00AA036B">
      <w:pPr>
        <w:pStyle w:val="Bibliography"/>
        <w:spacing w:before="0" w:line="240" w:lineRule="auto"/>
        <w:jc w:val="both"/>
        <w:rPr>
          <w:rFonts w:ascii="Cambria" w:hAnsi="Cambria"/>
          <w:sz w:val="22"/>
        </w:rPr>
      </w:pPr>
      <w:r w:rsidRPr="009F6F99">
        <w:rPr>
          <w:rFonts w:ascii="Cambria" w:hAnsi="Cambria"/>
          <w:sz w:val="22"/>
        </w:rPr>
        <w:t>Syaifuddin, A. M., Ruslang, R., Hasriani, H., &amp; Muslimin, S. (2022). Perspektif Ekonomi Islam Terhadap Transaksi Shopee Paylater. Al-Azhar Journal of Islamic Economics, 4(2), 109–120. https://doi.org/10.37146/ajie.v4i2.176</w:t>
      </w:r>
    </w:p>
    <w:p w:rsidR="00B236EB" w:rsidRPr="009F6F99" w:rsidRDefault="00B0411D" w:rsidP="00AA036B">
      <w:pPr>
        <w:spacing w:after="0" w:line="240" w:lineRule="auto"/>
        <w:jc w:val="both"/>
        <w:rPr>
          <w:rFonts w:ascii="Cambria" w:eastAsia="Cambria" w:hAnsi="Cambria" w:cs="Cambria"/>
          <w:lang w:val="en-US"/>
        </w:rPr>
      </w:pPr>
      <w:r w:rsidRPr="009F6F99">
        <w:rPr>
          <w:rFonts w:ascii="Cambria" w:eastAsia="Cambria" w:hAnsi="Cambria" w:cs="Cambria"/>
          <w:lang w:val="en-US"/>
        </w:rPr>
        <w:fldChar w:fldCharType="end"/>
      </w:r>
    </w:p>
    <w:sdt>
      <w:sdtPr>
        <w:rPr>
          <w:b w:val="0"/>
          <w:sz w:val="22"/>
          <w:szCs w:val="22"/>
        </w:rPr>
        <w:id w:val="-1668080305"/>
        <w:docPartObj>
          <w:docPartGallery w:val="Bibliographies"/>
          <w:docPartUnique/>
        </w:docPartObj>
      </w:sdtPr>
      <w:sdtEndPr/>
      <w:sdtContent>
        <w:p w:rsidR="00B236EB" w:rsidRDefault="00B236EB">
          <w:pPr>
            <w:pStyle w:val="Heading1"/>
          </w:pPr>
        </w:p>
        <w:p w:rsidR="00B236EB" w:rsidRDefault="00270EC7" w:rsidP="00B236EB"/>
      </w:sdtContent>
    </w:sdt>
    <w:p w:rsidR="00E703D9" w:rsidRPr="009F6F99" w:rsidRDefault="00E703D9" w:rsidP="00AA036B">
      <w:pPr>
        <w:spacing w:after="0" w:line="240" w:lineRule="auto"/>
        <w:jc w:val="both"/>
        <w:rPr>
          <w:rFonts w:ascii="Cambria" w:eastAsia="Cambria" w:hAnsi="Cambria" w:cs="Cambria"/>
          <w:lang w:val="en-US"/>
        </w:rPr>
      </w:pPr>
    </w:p>
    <w:sectPr w:rsidR="00E703D9" w:rsidRPr="009F6F99" w:rsidSect="00BF19F4">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C7" w:rsidRDefault="00270EC7">
      <w:pPr>
        <w:spacing w:after="0" w:line="240" w:lineRule="auto"/>
      </w:pPr>
      <w:r>
        <w:separator/>
      </w:r>
    </w:p>
  </w:endnote>
  <w:endnote w:type="continuationSeparator" w:id="0">
    <w:p w:rsidR="00270EC7" w:rsidRDefault="0027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D9" w:rsidRDefault="00E703D9">
    <w:pPr>
      <w:widowControl w:val="0"/>
      <w:pBdr>
        <w:top w:val="nil"/>
        <w:left w:val="nil"/>
        <w:bottom w:val="nil"/>
        <w:right w:val="nil"/>
        <w:between w:val="nil"/>
      </w:pBdr>
      <w:spacing w:after="0"/>
      <w:rPr>
        <w:rFonts w:ascii="Cambria" w:eastAsia="Cambria" w:hAnsi="Cambria" w:cs="Cambria"/>
        <w:b/>
        <w:sz w:val="24"/>
        <w:szCs w:val="24"/>
      </w:rPr>
    </w:pPr>
  </w:p>
  <w:tbl>
    <w:tblPr>
      <w:tblStyle w:val="a2"/>
      <w:tblW w:w="9576" w:type="dxa"/>
      <w:tblBorders>
        <w:top w:val="single" w:sz="18" w:space="0" w:color="808080"/>
        <w:insideV w:val="single" w:sz="18" w:space="0" w:color="808080"/>
      </w:tblBorders>
      <w:tblLayout w:type="fixed"/>
      <w:tblLook w:val="0400" w:firstRow="0" w:lastRow="0" w:firstColumn="0" w:lastColumn="0" w:noHBand="0" w:noVBand="1"/>
    </w:tblPr>
    <w:tblGrid>
      <w:gridCol w:w="993"/>
      <w:gridCol w:w="8583"/>
    </w:tblGrid>
    <w:tr w:rsidR="00E703D9">
      <w:tc>
        <w:tcPr>
          <w:tcW w:w="993" w:type="dxa"/>
        </w:tcPr>
        <w:p w:rsidR="00E703D9" w:rsidRDefault="00B0411D">
          <w:pPr>
            <w:pBdr>
              <w:top w:val="nil"/>
              <w:left w:val="nil"/>
              <w:bottom w:val="nil"/>
              <w:right w:val="nil"/>
              <w:between w:val="nil"/>
            </w:pBdr>
            <w:tabs>
              <w:tab w:val="center" w:pos="4513"/>
              <w:tab w:val="right" w:pos="9026"/>
            </w:tabs>
            <w:spacing w:after="0" w:line="240" w:lineRule="auto"/>
            <w:jc w:val="right"/>
            <w:rPr>
              <w:rFonts w:ascii="Cambria" w:eastAsia="Cambria" w:hAnsi="Cambria" w:cs="Cambria"/>
              <w:b/>
              <w:color w:val="4F81BD"/>
              <w:sz w:val="32"/>
              <w:szCs w:val="32"/>
            </w:rPr>
          </w:pPr>
          <w:r>
            <w:rPr>
              <w:rFonts w:ascii="Cambria" w:eastAsia="Cambria" w:hAnsi="Cambria" w:cs="Cambria"/>
              <w:color w:val="000000"/>
            </w:rPr>
            <w:fldChar w:fldCharType="begin"/>
          </w:r>
          <w:r w:rsidR="006E2331">
            <w:rPr>
              <w:rFonts w:ascii="Cambria" w:eastAsia="Cambria" w:hAnsi="Cambria" w:cs="Cambria"/>
              <w:color w:val="000000"/>
            </w:rPr>
            <w:instrText>PAGE</w:instrText>
          </w:r>
          <w:r>
            <w:rPr>
              <w:rFonts w:ascii="Cambria" w:eastAsia="Cambria" w:hAnsi="Cambria" w:cs="Cambria"/>
              <w:color w:val="000000"/>
            </w:rPr>
            <w:fldChar w:fldCharType="separate"/>
          </w:r>
          <w:r w:rsidR="00FA0F1C">
            <w:rPr>
              <w:rFonts w:ascii="Cambria" w:eastAsia="Cambria" w:hAnsi="Cambria" w:cs="Cambria"/>
              <w:noProof/>
              <w:color w:val="000000"/>
            </w:rPr>
            <w:t>1</w:t>
          </w:r>
          <w:r>
            <w:rPr>
              <w:rFonts w:ascii="Cambria" w:eastAsia="Cambria" w:hAnsi="Cambria" w:cs="Cambria"/>
              <w:color w:val="000000"/>
            </w:rPr>
            <w:fldChar w:fldCharType="end"/>
          </w:r>
        </w:p>
      </w:tc>
      <w:tc>
        <w:tcPr>
          <w:tcW w:w="8583" w:type="dxa"/>
        </w:tcPr>
        <w:p w:rsidR="00E703D9" w:rsidRDefault="006E2331">
          <w:pPr>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rPr>
          </w:pPr>
          <w:r>
            <w:rPr>
              <w:rFonts w:ascii="Cambria" w:eastAsia="Cambria" w:hAnsi="Cambria" w:cs="Cambria"/>
              <w:color w:val="000000"/>
            </w:rPr>
            <w:t>JIEF – Journal of Islamic Economics and Finance</w:t>
          </w:r>
        </w:p>
        <w:p w:rsidR="00E703D9" w:rsidRPr="001167D9" w:rsidRDefault="001167D9">
          <w:pPr>
            <w:pBdr>
              <w:top w:val="nil"/>
              <w:left w:val="nil"/>
              <w:bottom w:val="nil"/>
              <w:right w:val="nil"/>
              <w:between w:val="nil"/>
            </w:pBdr>
            <w:tabs>
              <w:tab w:val="center" w:pos="4513"/>
              <w:tab w:val="right" w:pos="9026"/>
            </w:tabs>
            <w:spacing w:after="0" w:line="240" w:lineRule="auto"/>
            <w:jc w:val="right"/>
            <w:rPr>
              <w:color w:val="000000"/>
              <w:lang w:val="en-US"/>
            </w:rPr>
          </w:pPr>
          <w:r>
            <w:rPr>
              <w:rFonts w:ascii="Cambria" w:eastAsia="Cambria" w:hAnsi="Cambria" w:cs="Cambria"/>
              <w:color w:val="000000"/>
            </w:rPr>
            <w:t xml:space="preserve">Volume </w:t>
          </w:r>
          <w:r>
            <w:rPr>
              <w:rFonts w:ascii="Cambria" w:eastAsia="Cambria" w:hAnsi="Cambria" w:cs="Cambria"/>
              <w:color w:val="000000"/>
              <w:lang w:val="en-US"/>
            </w:rPr>
            <w:t xml:space="preserve"> </w:t>
          </w:r>
          <w:r>
            <w:rPr>
              <w:rFonts w:ascii="Cambria" w:eastAsia="Cambria" w:hAnsi="Cambria" w:cs="Cambria"/>
              <w:color w:val="000000"/>
            </w:rPr>
            <w:t xml:space="preserve"> Number </w:t>
          </w:r>
          <w:r>
            <w:rPr>
              <w:rFonts w:ascii="Cambria" w:eastAsia="Cambria" w:hAnsi="Cambria" w:cs="Cambria"/>
              <w:color w:val="000000"/>
              <w:lang w:val="en-US"/>
            </w:rPr>
            <w:t xml:space="preserve"> </w:t>
          </w:r>
          <w:r>
            <w:rPr>
              <w:rFonts w:ascii="Cambria" w:eastAsia="Cambria" w:hAnsi="Cambria" w:cs="Cambria"/>
              <w:color w:val="000000"/>
            </w:rPr>
            <w:t xml:space="preserve"> 202</w:t>
          </w:r>
          <w:r>
            <w:rPr>
              <w:rFonts w:ascii="Cambria" w:eastAsia="Cambria" w:hAnsi="Cambria" w:cs="Cambria"/>
              <w:color w:val="000000"/>
              <w:lang w:val="en-US"/>
            </w:rPr>
            <w:t>3</w:t>
          </w:r>
        </w:p>
      </w:tc>
    </w:tr>
  </w:tbl>
  <w:p w:rsidR="00E703D9" w:rsidRDefault="00E703D9">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C7" w:rsidRDefault="00270EC7">
      <w:pPr>
        <w:spacing w:after="0" w:line="240" w:lineRule="auto"/>
      </w:pPr>
      <w:r>
        <w:separator/>
      </w:r>
    </w:p>
  </w:footnote>
  <w:footnote w:type="continuationSeparator" w:id="0">
    <w:p w:rsidR="00270EC7" w:rsidRDefault="00270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01B"/>
    <w:multiLevelType w:val="multilevel"/>
    <w:tmpl w:val="39E45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3D9"/>
    <w:rsid w:val="000030C4"/>
    <w:rsid w:val="000055E6"/>
    <w:rsid w:val="000160CC"/>
    <w:rsid w:val="000271D0"/>
    <w:rsid w:val="00044254"/>
    <w:rsid w:val="00073FD8"/>
    <w:rsid w:val="00081EB6"/>
    <w:rsid w:val="00086229"/>
    <w:rsid w:val="001167D9"/>
    <w:rsid w:val="001449BC"/>
    <w:rsid w:val="00175A57"/>
    <w:rsid w:val="001B20FF"/>
    <w:rsid w:val="00221F39"/>
    <w:rsid w:val="00226C6B"/>
    <w:rsid w:val="00270EC7"/>
    <w:rsid w:val="002926C0"/>
    <w:rsid w:val="002C1740"/>
    <w:rsid w:val="00342679"/>
    <w:rsid w:val="00383AD1"/>
    <w:rsid w:val="00452B61"/>
    <w:rsid w:val="00455CB1"/>
    <w:rsid w:val="00456A6F"/>
    <w:rsid w:val="004C2DC6"/>
    <w:rsid w:val="004C5AAC"/>
    <w:rsid w:val="005B1E20"/>
    <w:rsid w:val="005B6D55"/>
    <w:rsid w:val="005F43CF"/>
    <w:rsid w:val="005F6AFE"/>
    <w:rsid w:val="006645A6"/>
    <w:rsid w:val="006B4594"/>
    <w:rsid w:val="006C058D"/>
    <w:rsid w:val="006C5820"/>
    <w:rsid w:val="006E2331"/>
    <w:rsid w:val="0075031D"/>
    <w:rsid w:val="007646D9"/>
    <w:rsid w:val="00790BC0"/>
    <w:rsid w:val="007A5DA9"/>
    <w:rsid w:val="007B758B"/>
    <w:rsid w:val="007F424B"/>
    <w:rsid w:val="00881EED"/>
    <w:rsid w:val="00887612"/>
    <w:rsid w:val="00887A9D"/>
    <w:rsid w:val="008D6748"/>
    <w:rsid w:val="008F4428"/>
    <w:rsid w:val="00900690"/>
    <w:rsid w:val="00914A98"/>
    <w:rsid w:val="0092653D"/>
    <w:rsid w:val="009F6F99"/>
    <w:rsid w:val="00A309A3"/>
    <w:rsid w:val="00A93D33"/>
    <w:rsid w:val="00AA036B"/>
    <w:rsid w:val="00AD032C"/>
    <w:rsid w:val="00AF1462"/>
    <w:rsid w:val="00AF7872"/>
    <w:rsid w:val="00B0411D"/>
    <w:rsid w:val="00B236EB"/>
    <w:rsid w:val="00B315E1"/>
    <w:rsid w:val="00B56E72"/>
    <w:rsid w:val="00B82EA9"/>
    <w:rsid w:val="00B86F12"/>
    <w:rsid w:val="00BB79D0"/>
    <w:rsid w:val="00BF19F4"/>
    <w:rsid w:val="00C37CB3"/>
    <w:rsid w:val="00CC6C38"/>
    <w:rsid w:val="00CE763F"/>
    <w:rsid w:val="00D04ABE"/>
    <w:rsid w:val="00D15B2E"/>
    <w:rsid w:val="00D34CE4"/>
    <w:rsid w:val="00D40E03"/>
    <w:rsid w:val="00D478E5"/>
    <w:rsid w:val="00D56E9D"/>
    <w:rsid w:val="00DA2EC6"/>
    <w:rsid w:val="00DB68B1"/>
    <w:rsid w:val="00E37215"/>
    <w:rsid w:val="00E703D9"/>
    <w:rsid w:val="00E7237E"/>
    <w:rsid w:val="00E82D69"/>
    <w:rsid w:val="00EC53E5"/>
    <w:rsid w:val="00F1371B"/>
    <w:rsid w:val="00F2578B"/>
    <w:rsid w:val="00F25E5B"/>
    <w:rsid w:val="00F322C9"/>
    <w:rsid w:val="00F53A33"/>
    <w:rsid w:val="00F950DA"/>
    <w:rsid w:val="00FA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8"/>
        <o:r id="V:Rule2" type="connector" idref="#Straight Arrow Connector 2"/>
        <o:r id="V:Rule3"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F4"/>
  </w:style>
  <w:style w:type="paragraph" w:styleId="Heading1">
    <w:name w:val="heading 1"/>
    <w:basedOn w:val="Normal"/>
    <w:next w:val="Normal"/>
    <w:link w:val="Heading1Char"/>
    <w:uiPriority w:val="9"/>
    <w:qFormat/>
    <w:rsid w:val="00BF19F4"/>
    <w:pPr>
      <w:keepNext/>
      <w:keepLines/>
      <w:spacing w:before="480" w:after="120"/>
      <w:outlineLvl w:val="0"/>
    </w:pPr>
    <w:rPr>
      <w:b/>
      <w:sz w:val="48"/>
      <w:szCs w:val="48"/>
    </w:rPr>
  </w:style>
  <w:style w:type="paragraph" w:styleId="Heading2">
    <w:name w:val="heading 2"/>
    <w:basedOn w:val="Normal"/>
    <w:next w:val="Normal"/>
    <w:rsid w:val="00BF19F4"/>
    <w:pPr>
      <w:keepNext/>
      <w:keepLines/>
      <w:spacing w:before="360" w:after="80"/>
      <w:outlineLvl w:val="1"/>
    </w:pPr>
    <w:rPr>
      <w:b/>
      <w:sz w:val="36"/>
      <w:szCs w:val="36"/>
    </w:rPr>
  </w:style>
  <w:style w:type="paragraph" w:styleId="Heading3">
    <w:name w:val="heading 3"/>
    <w:basedOn w:val="Normal"/>
    <w:next w:val="Normal"/>
    <w:rsid w:val="00BF19F4"/>
    <w:pPr>
      <w:keepNext/>
      <w:keepLines/>
      <w:spacing w:before="280" w:after="80"/>
      <w:outlineLvl w:val="2"/>
    </w:pPr>
    <w:rPr>
      <w:b/>
      <w:sz w:val="28"/>
      <w:szCs w:val="28"/>
    </w:rPr>
  </w:style>
  <w:style w:type="paragraph" w:styleId="Heading4">
    <w:name w:val="heading 4"/>
    <w:basedOn w:val="Normal"/>
    <w:next w:val="Normal"/>
    <w:rsid w:val="00BF19F4"/>
    <w:pPr>
      <w:keepNext/>
      <w:keepLines/>
      <w:spacing w:before="240" w:after="40"/>
      <w:outlineLvl w:val="3"/>
    </w:pPr>
    <w:rPr>
      <w:b/>
      <w:sz w:val="24"/>
      <w:szCs w:val="24"/>
    </w:rPr>
  </w:style>
  <w:style w:type="paragraph" w:styleId="Heading5">
    <w:name w:val="heading 5"/>
    <w:basedOn w:val="Normal"/>
    <w:next w:val="Normal"/>
    <w:rsid w:val="00BF19F4"/>
    <w:pPr>
      <w:keepNext/>
      <w:keepLines/>
      <w:spacing w:before="220" w:after="40"/>
      <w:outlineLvl w:val="4"/>
    </w:pPr>
    <w:rPr>
      <w:b/>
    </w:rPr>
  </w:style>
  <w:style w:type="paragraph" w:styleId="Heading6">
    <w:name w:val="heading 6"/>
    <w:basedOn w:val="Normal"/>
    <w:next w:val="Normal"/>
    <w:rsid w:val="00BF19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19F4"/>
    <w:pPr>
      <w:keepNext/>
      <w:keepLines/>
      <w:spacing w:before="480" w:after="120"/>
    </w:pPr>
    <w:rPr>
      <w:b/>
      <w:sz w:val="72"/>
      <w:szCs w:val="72"/>
    </w:rPr>
  </w:style>
  <w:style w:type="character" w:styleId="Hyperlink">
    <w:name w:val="Hyperlink"/>
    <w:basedOn w:val="DefaultParagraphFont"/>
    <w:uiPriority w:val="99"/>
    <w:unhideWhenUsed/>
    <w:rsid w:val="00F405D1"/>
    <w:rPr>
      <w:color w:val="0000FF" w:themeColor="hyperlink"/>
      <w:u w:val="single"/>
    </w:rPr>
  </w:style>
  <w:style w:type="paragraph" w:styleId="BalloonText">
    <w:name w:val="Balloon Text"/>
    <w:basedOn w:val="Normal"/>
    <w:link w:val="BalloonTextChar"/>
    <w:uiPriority w:val="99"/>
    <w:semiHidden/>
    <w:unhideWhenUsed/>
    <w:rsid w:val="00F4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D1"/>
    <w:rPr>
      <w:rFonts w:ascii="Tahoma" w:hAnsi="Tahoma" w:cs="Tahoma"/>
      <w:sz w:val="16"/>
      <w:szCs w:val="16"/>
    </w:rPr>
  </w:style>
  <w:style w:type="table" w:styleId="TableGrid">
    <w:name w:val="Table Grid"/>
    <w:basedOn w:val="TableNormal"/>
    <w:uiPriority w:val="59"/>
    <w:rsid w:val="002E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F054E"/>
    <w:pPr>
      <w:widowControl w:val="0"/>
      <w:autoSpaceDE w:val="0"/>
      <w:autoSpaceDN w:val="0"/>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C3764"/>
    <w:pPr>
      <w:ind w:left="720"/>
      <w:contextualSpacing/>
    </w:pPr>
  </w:style>
  <w:style w:type="paragraph" w:styleId="Header">
    <w:name w:val="header"/>
    <w:basedOn w:val="Normal"/>
    <w:link w:val="HeaderChar"/>
    <w:uiPriority w:val="99"/>
    <w:unhideWhenUsed/>
    <w:rsid w:val="00CC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64"/>
  </w:style>
  <w:style w:type="paragraph" w:styleId="Footer">
    <w:name w:val="footer"/>
    <w:basedOn w:val="Normal"/>
    <w:link w:val="FooterChar"/>
    <w:uiPriority w:val="99"/>
    <w:unhideWhenUsed/>
    <w:rsid w:val="00CC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64"/>
  </w:style>
  <w:style w:type="paragraph" w:styleId="Subtitle">
    <w:name w:val="Subtitle"/>
    <w:basedOn w:val="Normal"/>
    <w:next w:val="Normal"/>
    <w:rsid w:val="00BF19F4"/>
    <w:pPr>
      <w:keepNext/>
      <w:keepLines/>
      <w:spacing w:before="360" w:after="80"/>
    </w:pPr>
    <w:rPr>
      <w:rFonts w:ascii="Georgia" w:eastAsia="Georgia" w:hAnsi="Georgia" w:cs="Georgia"/>
      <w:i/>
      <w:color w:val="666666"/>
      <w:sz w:val="48"/>
      <w:szCs w:val="48"/>
    </w:rPr>
  </w:style>
  <w:style w:type="table" w:customStyle="1" w:styleId="a">
    <w:basedOn w:val="TableNormal"/>
    <w:rsid w:val="00BF19F4"/>
    <w:pPr>
      <w:widowControl w:val="0"/>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F19F4"/>
    <w:pPr>
      <w:widowControl w:val="0"/>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F19F4"/>
    <w:pPr>
      <w:widowControl w:val="0"/>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BF19F4"/>
    <w:tblPr>
      <w:tblStyleRowBandSize w:val="1"/>
      <w:tblStyleColBandSize w:val="1"/>
      <w:tblInd w:w="0" w:type="dxa"/>
      <w:tblCellMar>
        <w:top w:w="0" w:type="dxa"/>
        <w:left w:w="115" w:type="dxa"/>
        <w:bottom w:w="0" w:type="dxa"/>
        <w:right w:w="115" w:type="dxa"/>
      </w:tblCellMar>
    </w:tblPr>
  </w:style>
  <w:style w:type="paragraph" w:styleId="Bibliography">
    <w:name w:val="Bibliography"/>
    <w:basedOn w:val="Normal"/>
    <w:next w:val="Normal"/>
    <w:uiPriority w:val="37"/>
    <w:unhideWhenUsed/>
    <w:rsid w:val="00452B61"/>
    <w:pPr>
      <w:spacing w:before="480" w:after="0" w:line="480" w:lineRule="auto"/>
      <w:ind w:left="720" w:hanging="720"/>
    </w:pPr>
    <w:rPr>
      <w:rFonts w:cs="Arial"/>
      <w:sz w:val="20"/>
      <w:szCs w:val="20"/>
      <w:lang w:eastAsia="id-ID"/>
    </w:rPr>
  </w:style>
  <w:style w:type="character" w:styleId="CommentReference">
    <w:name w:val="annotation reference"/>
    <w:basedOn w:val="DefaultParagraphFont"/>
    <w:uiPriority w:val="99"/>
    <w:semiHidden/>
    <w:unhideWhenUsed/>
    <w:rsid w:val="00D40E03"/>
    <w:rPr>
      <w:sz w:val="16"/>
      <w:szCs w:val="16"/>
    </w:rPr>
  </w:style>
  <w:style w:type="paragraph" w:styleId="CommentText">
    <w:name w:val="annotation text"/>
    <w:basedOn w:val="Normal"/>
    <w:link w:val="CommentTextChar"/>
    <w:uiPriority w:val="99"/>
    <w:semiHidden/>
    <w:unhideWhenUsed/>
    <w:rsid w:val="00D40E03"/>
    <w:pPr>
      <w:spacing w:line="240" w:lineRule="auto"/>
    </w:pPr>
    <w:rPr>
      <w:sz w:val="20"/>
      <w:szCs w:val="20"/>
    </w:rPr>
  </w:style>
  <w:style w:type="character" w:customStyle="1" w:styleId="CommentTextChar">
    <w:name w:val="Comment Text Char"/>
    <w:basedOn w:val="DefaultParagraphFont"/>
    <w:link w:val="CommentText"/>
    <w:uiPriority w:val="99"/>
    <w:semiHidden/>
    <w:rsid w:val="00D40E03"/>
    <w:rPr>
      <w:sz w:val="20"/>
      <w:szCs w:val="20"/>
    </w:rPr>
  </w:style>
  <w:style w:type="paragraph" w:styleId="CommentSubject">
    <w:name w:val="annotation subject"/>
    <w:basedOn w:val="CommentText"/>
    <w:next w:val="CommentText"/>
    <w:link w:val="CommentSubjectChar"/>
    <w:uiPriority w:val="99"/>
    <w:semiHidden/>
    <w:unhideWhenUsed/>
    <w:rsid w:val="00D40E03"/>
    <w:rPr>
      <w:b/>
      <w:bCs/>
    </w:rPr>
  </w:style>
  <w:style w:type="character" w:customStyle="1" w:styleId="CommentSubjectChar">
    <w:name w:val="Comment Subject Char"/>
    <w:basedOn w:val="CommentTextChar"/>
    <w:link w:val="CommentSubject"/>
    <w:uiPriority w:val="99"/>
    <w:semiHidden/>
    <w:rsid w:val="00D40E03"/>
    <w:rPr>
      <w:b/>
      <w:bCs/>
      <w:sz w:val="20"/>
      <w:szCs w:val="20"/>
    </w:rPr>
  </w:style>
  <w:style w:type="character" w:customStyle="1" w:styleId="Heading1Char">
    <w:name w:val="Heading 1 Char"/>
    <w:basedOn w:val="DefaultParagraphFont"/>
    <w:link w:val="Heading1"/>
    <w:uiPriority w:val="9"/>
    <w:rsid w:val="00B236EB"/>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405D1"/>
    <w:rPr>
      <w:color w:val="0000FF" w:themeColor="hyperlink"/>
      <w:u w:val="single"/>
    </w:rPr>
  </w:style>
  <w:style w:type="paragraph" w:styleId="BalloonText">
    <w:name w:val="Balloon Text"/>
    <w:basedOn w:val="Normal"/>
    <w:link w:val="BalloonTextChar"/>
    <w:uiPriority w:val="99"/>
    <w:semiHidden/>
    <w:unhideWhenUsed/>
    <w:rsid w:val="00F4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D1"/>
    <w:rPr>
      <w:rFonts w:ascii="Tahoma" w:hAnsi="Tahoma" w:cs="Tahoma"/>
      <w:sz w:val="16"/>
      <w:szCs w:val="16"/>
    </w:rPr>
  </w:style>
  <w:style w:type="table" w:styleId="TableGrid">
    <w:name w:val="Table Grid"/>
    <w:basedOn w:val="TableNormal"/>
    <w:uiPriority w:val="59"/>
    <w:rsid w:val="002E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F054E"/>
    <w:pPr>
      <w:widowControl w:val="0"/>
      <w:autoSpaceDE w:val="0"/>
      <w:autoSpaceDN w:val="0"/>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C3764"/>
    <w:pPr>
      <w:ind w:left="720"/>
      <w:contextualSpacing/>
    </w:pPr>
  </w:style>
  <w:style w:type="paragraph" w:styleId="Header">
    <w:name w:val="header"/>
    <w:basedOn w:val="Normal"/>
    <w:link w:val="HeaderChar"/>
    <w:uiPriority w:val="99"/>
    <w:unhideWhenUsed/>
    <w:rsid w:val="00CC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64"/>
  </w:style>
  <w:style w:type="paragraph" w:styleId="Footer">
    <w:name w:val="footer"/>
    <w:basedOn w:val="Normal"/>
    <w:link w:val="FooterChar"/>
    <w:uiPriority w:val="99"/>
    <w:unhideWhenUsed/>
    <w:rsid w:val="00CC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6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val="0"/>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val="0"/>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f10K8lpEIH9xr6t7RvtA9dVHg==">AMUW2mXFRBF8DPFSUBAI1sd5+OWZCCk8j44fs6kLuNdfu0IQsmQWG25L04zOhqZKmY1E/XRwBECzts4dye6bC6yMZ/E/s7dCKrKWhvqevoCgBRJ3ggFT4pxfD64rLOazFE6LsGTgLURn</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sho231</b:Tag>
    <b:SourceType>InternetSite</b:SourceType>
    <b:Guid>{5185F1D2-31B7-42A1-91A1-DD60A88201FA}</b:Guid>
    <b:Author>
      <b:Author>
        <b:NameList>
          <b:Person>
            <b:Last>shopee</b:Last>
          </b:Person>
        </b:NameList>
      </b:Author>
    </b:Author>
    <b:Title>shopee</b:Title>
    <b:InternetSiteTitle>shopee</b:InternetSiteTitle>
    <b:YearAccessed>2023</b:YearAccessed>
    <b:MonthAccessed>04</b:MonthAccessed>
    <b:DayAccessed>20</b:DayAccessed>
    <b:URL>Https://help.shopee.co.id/. [SPinjam] Bagaimana Cara Membayar Denda Keterlambatan SPinjam? https://help.shopee.co.id/portal/article/72559-[SPinjam]-Bagaimana-cara-membayar-denda-</b:URL>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C15A37-5C7D-45D7-B06E-7630BD49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agus</cp:lastModifiedBy>
  <cp:revision>51</cp:revision>
  <dcterms:created xsi:type="dcterms:W3CDTF">2021-02-24T08:27:00Z</dcterms:created>
  <dcterms:modified xsi:type="dcterms:W3CDTF">2023-05-04T10:24:00Z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ZOTERO_PREF_1">
    <vt:lpwstr>&lt;data data-version="3" zotero-version="6.0.23"&gt;&lt;session id="A7aRmscu"/&gt;&lt;style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